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A" w:rsidRPr="00695BFD" w:rsidRDefault="001548CB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eastAsia="Times New Roman" w:cs="Arial"/>
          <w:b/>
          <w:color w:val="C00000"/>
          <w:sz w:val="42"/>
          <w:szCs w:val="42"/>
          <w:lang w:eastAsia="ru-RU"/>
        </w:rPr>
      </w:pPr>
      <w:r>
        <w:rPr>
          <w:rFonts w:eastAsia="Times New Roman" w:cs="Arial"/>
          <w:b/>
          <w:color w:val="C00000"/>
          <w:sz w:val="42"/>
          <w:szCs w:val="42"/>
          <w:lang w:eastAsia="ru-RU"/>
        </w:rPr>
        <w:t>Десятый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Всероссийский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многожанровый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онлайн-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конкурс «ДОРОГА К УСПЕХУ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».</w:t>
      </w:r>
    </w:p>
    <w:p w:rsidR="0047491A" w:rsidRPr="00695BFD" w:rsidRDefault="008C7C35" w:rsidP="008C7C35">
      <w:pPr>
        <w:shd w:val="clear" w:color="auto" w:fill="FFFFFF"/>
        <w:spacing w:after="300" w:line="300" w:lineRule="atLeast"/>
        <w:jc w:val="center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Поло</w:t>
      </w:r>
      <w:r w:rsidR="0047491A"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жение </w:t>
      </w:r>
    </w:p>
    <w:p w:rsidR="0047491A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C152A8" w:rsidRPr="00695BFD" w:rsidRDefault="009A4703" w:rsidP="00C152A8">
      <w:pPr>
        <w:shd w:val="clear" w:color="auto" w:fill="FFFFFF"/>
        <w:tabs>
          <w:tab w:val="left" w:pos="0"/>
        </w:tabs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Фестивальная программа </w:t>
      </w:r>
      <w:r w:rsidR="00C152A8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детского и юношеского творчества «ПОЛИФОНИЯ СЕРДЕЦ», </w:t>
      </w:r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представляет онлай</w:t>
      </w:r>
      <w:proofErr w:type="gramStart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н-</w:t>
      </w:r>
      <w:proofErr w:type="gramEnd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конкурс «ДОРОГА К УСПЕХУ».</w:t>
      </w:r>
    </w:p>
    <w:p w:rsidR="004D52B9" w:rsidRPr="00695BFD" w:rsidRDefault="004D52B9" w:rsidP="004D52B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Сроки проведения 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-конкурса:</w:t>
      </w:r>
    </w:p>
    <w:p w:rsidR="004D52B9" w:rsidRDefault="0066038B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Заявки принимаются до 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15</w:t>
      </w: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 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февраля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(вк</w:t>
      </w:r>
      <w:r w:rsidR="00F429A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лю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чительно)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2022</w:t>
      </w:r>
      <w:r w:rsidR="004D52B9" w:rsidRPr="0066038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года</w:t>
      </w:r>
      <w:r w:rsidR="004D52B9" w:rsidRPr="00695BFD"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. Подведение итогов- 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16-18 февраля</w:t>
      </w:r>
      <w:r w:rsidR="00CD2882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2022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</w:t>
      </w:r>
      <w:r w:rsidR="003C679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а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.</w:t>
      </w:r>
    </w:p>
    <w:p w:rsidR="00033568" w:rsidRPr="00695BFD" w:rsidRDefault="00033568" w:rsidP="0003356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 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033568" w:rsidRPr="00695BFD" w:rsidRDefault="00033568" w:rsidP="0003356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поддерживать талантливых участников в реализации их творческого потенциала, выявить новые таланты, создание возможности творческого общения;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дать возможность ознак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омиться с образцами национальной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культур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ы и искусства различных регионов нашей страны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033568" w:rsidRPr="00695BFD" w:rsidRDefault="00033568" w:rsidP="00DB0DE7">
      <w:pPr>
        <w:numPr>
          <w:ilvl w:val="0"/>
          <w:numId w:val="4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033568" w:rsidRPr="00695BFD" w:rsidRDefault="00033568" w:rsidP="008C38FA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7491A" w:rsidRPr="00695BFD" w:rsidRDefault="004D52B9" w:rsidP="004D52B9">
      <w:pPr>
        <w:shd w:val="clear" w:color="auto" w:fill="FFFFFF"/>
        <w:spacing w:after="0" w:line="300" w:lineRule="atLeast"/>
        <w:ind w:right="360" w:firstLine="708"/>
        <w:jc w:val="both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Видео конкурсных выступлений принимаются на электронный адрес </w:t>
      </w:r>
      <w:hyperlink r:id="rId6" w:history="1"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festival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-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doroga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@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mail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.</w:t>
        </w:r>
        <w:proofErr w:type="spellStart"/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b/>
          <w:color w:val="222222"/>
          <w:sz w:val="24"/>
          <w:szCs w:val="24"/>
          <w:lang w:val="en-US" w:eastAsia="ru-RU"/>
        </w:rPr>
        <w:t>c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 момента опубликования положения. </w:t>
      </w:r>
    </w:p>
    <w:p w:rsidR="00033568" w:rsidRPr="00695BFD" w:rsidRDefault="004D52B9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 xml:space="preserve">Кроме того, Вы можете 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разместить видео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 выступлением на сайте </w:t>
      </w:r>
      <w:hyperlink r:id="rId7" w:history="1"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://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www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proofErr w:type="spellStart"/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yutube</w:t>
        </w:r>
        <w:proofErr w:type="spellEnd"/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com</w:t>
        </w:r>
      </w:hyperlink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и отправить на наш электронный адрес ссылку на страницу с видео</w:t>
      </w:r>
      <w:r w:rsidR="00221FC9" w:rsidRPr="00695BFD">
        <w:rPr>
          <w:rFonts w:eastAsia="Times New Roman" w:cs="Arial"/>
          <w:color w:val="222222"/>
          <w:sz w:val="24"/>
          <w:szCs w:val="24"/>
          <w:lang w:eastAsia="ru-RU"/>
        </w:rPr>
        <w:t>.</w:t>
      </w:r>
    </w:p>
    <w:p w:rsidR="00033568" w:rsidRPr="00695BFD" w:rsidRDefault="00221FC9" w:rsidP="008C38FA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>При отправке конкурсных номеров по электронной почте, участники получают уведомление о получении материалов. Если в течени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48 часов такое уведомление Вам не поступило- отправьте еще раз.</w:t>
      </w:r>
    </w:p>
    <w:p w:rsidR="00DF195B" w:rsidRPr="008C38FA" w:rsidRDefault="00AC1249" w:rsidP="008C38FA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ru-RU"/>
        </w:rPr>
      </w:pP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юношеские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 xml:space="preserve">молодежные 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и взрослые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DF195B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ли, малые  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>формы и индивидуальные исполнители.</w:t>
      </w:r>
    </w:p>
    <w:p w:rsidR="00E4436A" w:rsidRDefault="0047491A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E4436A" w:rsidRDefault="00E4436A" w:rsidP="008C38FA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ХОРЕОГРАФИЯ</w:t>
      </w:r>
    </w:p>
    <w:p w:rsidR="00E4436A" w:rsidRPr="00E4436A" w:rsidRDefault="00E4436A" w:rsidP="00E4436A">
      <w:pPr>
        <w:shd w:val="clear" w:color="auto" w:fill="FFFFFF"/>
        <w:spacing w:after="12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ма (3-7 чел), ансамбль (от 8 чел.)</w:t>
      </w:r>
    </w:p>
    <w:p w:rsidR="008B3C1B" w:rsidRPr="00695BFD" w:rsidRDefault="00E4436A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="008B3C1B"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                                         </w:t>
      </w:r>
      <w:r w:rsidR="00230D7A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детский танец (до 7 лет)                                      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5F33C8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бальный танец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уличный танец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DA0C4E" w:rsidRPr="00695BFD" w:rsidRDefault="008B3C1B" w:rsidP="00DA0C4E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8B3C1B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</w:p>
    <w:p w:rsidR="00772B79" w:rsidRDefault="00772B79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DA0C4E" w:rsidRDefault="00DA0C4E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DA0C4E" w:rsidRPr="00695BFD" w:rsidRDefault="00DA0C4E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E4436A" w:rsidRPr="00E4436A" w:rsidRDefault="00E4436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музыкальность и выразительность исполнения;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композиция танца;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E4436A" w:rsidRPr="004F141F" w:rsidRDefault="00E4436A" w:rsidP="00772B79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E4436A" w:rsidRDefault="00E4436A" w:rsidP="00E4436A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E4436A">
        <w:rPr>
          <w:rFonts w:eastAsia="Times New Roman" w:cs="Arial"/>
          <w:b/>
          <w:sz w:val="24"/>
          <w:szCs w:val="24"/>
          <w:lang w:eastAsia="ru-RU"/>
        </w:rPr>
        <w:t>ВОКАЛ</w:t>
      </w:r>
    </w:p>
    <w:p w:rsidR="00230D7A" w:rsidRPr="00230D7A" w:rsidRDefault="00230D7A" w:rsidP="00080890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proofErr w:type="gramStart"/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ма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, ансамбль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(8- 14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, хор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(от 15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proofErr w:type="gramEnd"/>
    </w:p>
    <w:p w:rsidR="005F33C8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</w:t>
      </w:r>
    </w:p>
    <w:p w:rsidR="00E4436A" w:rsidRPr="00E4436A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детский вокал (до 7 лет)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E4436A" w:rsidRPr="00695BFD" w:rsidRDefault="00E4436A" w:rsidP="00E4436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эстрадный вокал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джазовый вокал</w:t>
      </w:r>
    </w:p>
    <w:p w:rsidR="00E4436A" w:rsidRPr="00695BFD" w:rsidRDefault="00E4436A" w:rsidP="00772B7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вокал</w:t>
      </w:r>
    </w:p>
    <w:p w:rsidR="00230D7A" w:rsidRPr="00E4436A" w:rsidRDefault="00230D7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интонирования;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дикция, ритмичность, качество звучания;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артистизм и сценическая культура;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2F45D0" w:rsidRPr="008D1B13" w:rsidRDefault="002F45D0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воплощение музыкального образа.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4641E0">
        <w:rPr>
          <w:rFonts w:eastAsia="Times New Roman" w:cs="Arial"/>
          <w:b/>
          <w:sz w:val="24"/>
          <w:szCs w:val="24"/>
          <w:lang w:eastAsia="ru-RU"/>
        </w:rPr>
        <w:t>ХУДОЖЕСТВЕННОЕ СЛОВО</w:t>
      </w:r>
    </w:p>
    <w:p w:rsidR="004641E0" w:rsidRDefault="004641E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, малая форма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чел.), большие формы (от 8 чел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>)</w:t>
      </w:r>
    </w:p>
    <w:p w:rsidR="004641E0" w:rsidRDefault="004641E0" w:rsidP="0093735B">
      <w:pPr>
        <w:shd w:val="clear" w:color="auto" w:fill="FFFFFF"/>
        <w:tabs>
          <w:tab w:val="left" w:pos="4795"/>
        </w:tabs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  <w:r w:rsidR="0093735B">
        <w:rPr>
          <w:rFonts w:eastAsia="Times New Roman" w:cs="Arial"/>
          <w:b/>
          <w:color w:val="FF0000"/>
          <w:sz w:val="32"/>
          <w:szCs w:val="32"/>
          <w:lang w:eastAsia="ru-RU"/>
        </w:rPr>
        <w:tab/>
      </w:r>
    </w:p>
    <w:p w:rsidR="004641E0" w:rsidRP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4641E0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проза</w:t>
      </w: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(прозаическое произведение, отрывок)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4641E0" w:rsidRPr="00E4436A" w:rsidRDefault="004641E0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полнота раскрытия темы произведения;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зрелищность (пластика, костюм, культура исполнения)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2F45D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2F45D0" w:rsidRDefault="002F45D0" w:rsidP="002F45D0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ИНСТРУМЕНТАЛЬНОЕ ИСКУС</w:t>
      </w:r>
      <w:r w:rsidR="00245120">
        <w:rPr>
          <w:rFonts w:eastAsia="Times New Roman" w:cs="Arial"/>
          <w:b/>
          <w:sz w:val="24"/>
          <w:szCs w:val="24"/>
          <w:lang w:eastAsia="ru-RU"/>
        </w:rPr>
        <w:t>С</w:t>
      </w:r>
      <w:r>
        <w:rPr>
          <w:rFonts w:eastAsia="Times New Roman" w:cs="Arial"/>
          <w:b/>
          <w:sz w:val="24"/>
          <w:szCs w:val="24"/>
          <w:lang w:eastAsia="ru-RU"/>
        </w:rPr>
        <w:t>ТВО</w:t>
      </w:r>
    </w:p>
    <w:p w:rsidR="00351A5D" w:rsidRPr="00772B79" w:rsidRDefault="00351A5D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ансамбли (малая форм</w:t>
      </w:r>
      <w:proofErr w:type="gramStart"/>
      <w:r>
        <w:rPr>
          <w:rFonts w:eastAsia="Times New Roman" w:cs="Arial"/>
          <w:bCs/>
          <w:color w:val="222222"/>
          <w:sz w:val="24"/>
          <w:szCs w:val="24"/>
          <w:lang w:eastAsia="ru-RU"/>
        </w:rPr>
        <w:t>а-</w:t>
      </w:r>
      <w:proofErr w:type="gramEnd"/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6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человек), оркестры (от 20 человек)</w:t>
      </w:r>
    </w:p>
    <w:p w:rsidR="002F45D0" w:rsidRDefault="002F45D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</w:p>
    <w:p w:rsidR="002F45D0" w:rsidRDefault="00351A5D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духовые инструменты</w:t>
      </w:r>
      <w:r w:rsidR="00291442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(флейта, кларнет, саксофон, труба и др.)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29656B" w:rsidRDefault="0029656B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4707E1" w:rsidRDefault="004707E1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4707E1" w:rsidRDefault="004707E1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29656B" w:rsidRPr="00E4436A" w:rsidRDefault="0029656B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техника исполнения;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музыкальность;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интонации;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4641E0" w:rsidRPr="008D1B13" w:rsidRDefault="0029656B" w:rsidP="0029656B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8D1B13">
        <w:rPr>
          <w:rFonts w:eastAsia="Times New Roman" w:cs="Arial"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</w:t>
      </w:r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в-</w:t>
      </w:r>
      <w:proofErr w:type="gramEnd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</w:t>
      </w:r>
      <w:r w:rsidR="00147598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36-39 баллов- диплом лауреата 3 степени, 32-35 баллов- диплом 1 степени, 28-31 балл- диплом 2 степени, до 27 баллов- диплом 3 степени </w:t>
      </w:r>
    </w:p>
    <w:p w:rsidR="0047491A" w:rsidRPr="00F374C0" w:rsidRDefault="004641E0" w:rsidP="00F374C0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="008D1B13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  <w:r w:rsidR="0029656B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Возрастные группы:</w:t>
      </w:r>
    </w:p>
    <w:p w:rsidR="0047491A" w:rsidRPr="00695BFD" w:rsidRDefault="00C152A8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Дети</w:t>
      </w:r>
      <w:r w:rsidR="0047491A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(до 7 лет</w:t>
      </w:r>
      <w:r w:rsidR="0047491A"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)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младшая  (8-10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 (11-13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II (14-16 лет);</w:t>
      </w:r>
    </w:p>
    <w:p w:rsidR="0047491A" w:rsidRPr="00695BFD" w:rsidRDefault="00B92A47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старшая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(17-19 лет);</w:t>
      </w:r>
    </w:p>
    <w:p w:rsidR="00B92A47" w:rsidRPr="00695BFD" w:rsidRDefault="00B92A47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молодежная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(20-25 лет);</w:t>
      </w:r>
    </w:p>
    <w:p w:rsidR="00B92A47" w:rsidRPr="00695BFD" w:rsidRDefault="00E85AF3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взрослая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(25 лет и старше);</w:t>
      </w:r>
    </w:p>
    <w:p w:rsidR="00026C77" w:rsidRDefault="00DB0DE7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смешанная </w:t>
      </w:r>
    </w:p>
    <w:p w:rsidR="00F374C0" w:rsidRPr="00695BFD" w:rsidRDefault="00F374C0" w:rsidP="00F374C0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 одной номинации участник выставляет </w:t>
      </w:r>
      <w:r w:rsidRPr="00695BFD">
        <w:rPr>
          <w:rFonts w:eastAsia="Times New Roman" w:cs="Arial"/>
          <w:b/>
          <w:color w:val="FF0000"/>
          <w:sz w:val="24"/>
          <w:szCs w:val="24"/>
          <w:lang w:eastAsia="ru-RU"/>
        </w:rPr>
        <w:t>ОДИН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номер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полный возраст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участников </w:t>
      </w: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определяется на период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проведения фестиваля-конкурса несоответствие возрастной группе может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374C0" w:rsidRPr="00695BFD" w:rsidRDefault="00F374C0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F195B" w:rsidRPr="004707E1" w:rsidRDefault="0047491A" w:rsidP="004707E1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  <w:r w:rsidRPr="00695BFD">
        <w:rPr>
          <w:rFonts w:eastAsia="Times New Roman" w:cs="Arial"/>
          <w:color w:val="222222"/>
          <w:sz w:val="24"/>
          <w:szCs w:val="24"/>
          <w:u w:val="single"/>
          <w:lang w:eastAsia="ru-RU"/>
        </w:rPr>
        <w:br/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Для оценки </w:t>
      </w:r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качества выступления участников онлай</w:t>
      </w:r>
      <w:proofErr w:type="gramStart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н-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конкурса организаторами мероприятия создаётся и утверждается компетентное жюри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695BFD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По итогам </w:t>
      </w:r>
      <w:r w:rsidR="007622A7" w:rsidRPr="00695BFD">
        <w:rPr>
          <w:rFonts w:eastAsia="Times New Roman" w:cs="Arial"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-конкурса жюри вручает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«Диплом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III</w:t>
      </w:r>
      <w:r w:rsidR="00363C18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 степени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="00C5169A" w:rsidRPr="00695BFD">
        <w:rPr>
          <w:rFonts w:eastAsia="Times New Roman" w:cs="Arial"/>
          <w:color w:val="FF0000"/>
          <w:sz w:val="24"/>
          <w:szCs w:val="24"/>
          <w:lang w:eastAsia="ru-RU"/>
        </w:rPr>
        <w:t>«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Диплом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>лауреат</w:t>
      </w:r>
      <w:r w:rsidR="005533D6" w:rsidRPr="00695BFD">
        <w:rPr>
          <w:rFonts w:eastAsia="Times New Roman" w:cs="Arial"/>
          <w:color w:val="FF0000"/>
          <w:sz w:val="24"/>
          <w:szCs w:val="24"/>
          <w:lang w:eastAsia="ru-RU"/>
        </w:rPr>
        <w:t>а I, II, III степени», «ГРАН-ПРИ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Pr="00695BFD">
        <w:rPr>
          <w:rFonts w:eastAsia="Times New Roman" w:cs="Arial"/>
          <w:sz w:val="24"/>
          <w:szCs w:val="24"/>
          <w:lang w:eastAsia="ru-RU"/>
        </w:rPr>
        <w:t>(вручается в каждой номинации</w:t>
      </w:r>
      <w:r w:rsidR="00026C77" w:rsidRPr="00695BFD">
        <w:rPr>
          <w:rFonts w:eastAsia="Times New Roman" w:cs="Arial"/>
          <w:sz w:val="24"/>
          <w:szCs w:val="24"/>
          <w:lang w:eastAsia="ru-RU"/>
        </w:rPr>
        <w:t xml:space="preserve"> на усмотрение жюри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)</w:t>
      </w:r>
      <w:r w:rsidR="00772B79">
        <w:rPr>
          <w:rFonts w:eastAsia="Times New Roman" w:cs="Arial"/>
          <w:sz w:val="24"/>
          <w:szCs w:val="24"/>
          <w:lang w:eastAsia="ru-RU"/>
        </w:rPr>
        <w:t>, (кроме  ИНСТРУМЕНТАЛЬНОГО ЖАНРА, система оценок  обозначены в графе ИНСТРУМЕНТАЛЬНЫЙ ЖАНР)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.</w:t>
      </w:r>
    </w:p>
    <w:p w:rsidR="00772B79" w:rsidRPr="00695BFD" w:rsidRDefault="00C45795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Обладатели «ГРАН-ПРИ» и «Лауреаты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 получают кубок, «Диплом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степени»- только диплом.</w:t>
      </w:r>
    </w:p>
    <w:p w:rsidR="001B3E27" w:rsidRPr="00695BFD" w:rsidRDefault="0047491A" w:rsidP="007622A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47491A" w:rsidRPr="00695BFD" w:rsidRDefault="0047491A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695BFD" w:rsidRDefault="00C152A8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>
        <w:rPr>
          <w:rFonts w:eastAsia="Times New Roman" w:cs="Arial"/>
          <w:color w:val="0070C0"/>
          <w:sz w:val="24"/>
          <w:szCs w:val="24"/>
          <w:lang w:eastAsia="ru-RU"/>
        </w:rPr>
        <w:t>-соло — 50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0 рублей;</w:t>
      </w:r>
    </w:p>
    <w:p w:rsidR="0047491A" w:rsidRPr="00695BFD" w:rsidRDefault="007622A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>-дуэт — 700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рублей</w:t>
      </w: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(по 350 рублей с человека)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;</w:t>
      </w:r>
    </w:p>
    <w:p w:rsidR="0047491A" w:rsidRPr="00695BFD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3 до 7 участников — 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1200 рублей с коллектива</w:t>
      </w:r>
    </w:p>
    <w:p w:rsidR="0047491A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8 и более участников — </w:t>
      </w:r>
      <w:r w:rsidR="002270CE">
        <w:rPr>
          <w:rFonts w:eastAsia="Times New Roman" w:cs="Arial"/>
          <w:color w:val="0070C0"/>
          <w:sz w:val="24"/>
          <w:szCs w:val="24"/>
          <w:lang w:eastAsia="ru-RU"/>
        </w:rPr>
        <w:t>17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00 рублей с коллектива</w:t>
      </w:r>
    </w:p>
    <w:p w:rsidR="004707E1" w:rsidRDefault="004707E1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707E1" w:rsidRPr="00695BFD" w:rsidRDefault="004707E1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ВНИМАНИЕ! </w:t>
      </w: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Обладатели званий </w:t>
      </w:r>
      <w:r w:rsidR="001548CB">
        <w:rPr>
          <w:rFonts w:eastAsia="Times New Roman" w:cs="Arial"/>
          <w:color w:val="FF0000"/>
          <w:sz w:val="24"/>
          <w:szCs w:val="24"/>
          <w:lang w:eastAsia="ru-RU"/>
        </w:rPr>
        <w:t>ГРАН-ПРИ Девятого</w:t>
      </w: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онлай</w:t>
      </w:r>
      <w:proofErr w:type="gramStart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>н-</w:t>
      </w:r>
      <w:proofErr w:type="gramEnd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конкурса «ДОРОГА К УСПЕХУ», принимают участие в конкурсе бесплатно в тех номинациях, в которых завоевали это звание.</w:t>
      </w:r>
    </w:p>
    <w:p w:rsidR="00C45795" w:rsidRPr="00695BFD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Орг. комитет производит рассылку дипломов в электронном видео. 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Для обладателей званий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ГРАН-ПРИ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и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Лауреатов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 дополнительно оплачивается 35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 рублей за отправку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одного кубка (сами кубки бесплатные)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. Все желающие получить кубок по почте, должны оповестить об этом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орг. комитет в течение 5 дней после подведения итогов.</w:t>
      </w:r>
    </w:p>
    <w:p w:rsidR="0008621A" w:rsidRDefault="0008621A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7D0647"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У</w:t>
      </w:r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частники коллектива, желающие получить именной диплом, доплачивают 50 рублей (стоимость пересылки включена).</w:t>
      </w: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Участники, желающие получить диплом</w:t>
      </w:r>
      <w:r w:rsidR="00DA0C4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ы и благодарности</w:t>
      </w:r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почтой Росси</w:t>
      </w:r>
      <w:proofErr w:type="gramStart"/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доплачивают 10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за отправку (количество дипломов и благодарностей, отправляемых одним письмом не регламентируется).</w:t>
      </w:r>
    </w:p>
    <w:p w:rsidR="00DF195B" w:rsidRPr="00695BFD" w:rsidRDefault="00DF195B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sz w:val="24"/>
          <w:szCs w:val="24"/>
          <w:lang w:eastAsia="ru-RU"/>
        </w:rPr>
        <w:t>Особые условия: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-Видеозапись присылается на электронную почту. Наименование каждой видеозаписи должно содержать следующее: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НАЗВ</w:t>
      </w:r>
      <w:r w:rsidR="00DA0C4E">
        <w:rPr>
          <w:rFonts w:eastAsia="Times New Roman" w:cs="Arial"/>
          <w:b/>
          <w:sz w:val="24"/>
          <w:szCs w:val="24"/>
          <w:lang w:eastAsia="ru-RU"/>
        </w:rPr>
        <w:t xml:space="preserve">АНИЕ КОЛЛЕКТИВА ИЛИ ФАМИЛИЯ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СОЛИСТА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695BFD">
        <w:rPr>
          <w:rFonts w:eastAsia="Times New Roman" w:cs="Arial"/>
          <w:sz w:val="24"/>
          <w:szCs w:val="24"/>
          <w:lang w:eastAsia="ru-RU"/>
        </w:rPr>
        <w:t>Монтаж не допускается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-Допускается любительский формат съемки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Члены жюри будут просматривать видео по мере его поступления и вынесут решение</w:t>
      </w:r>
      <w:r w:rsidR="00424A47">
        <w:rPr>
          <w:rFonts w:eastAsia="Times New Roman" w:cs="Arial"/>
          <w:sz w:val="24"/>
          <w:szCs w:val="24"/>
          <w:lang w:eastAsia="ru-RU"/>
        </w:rPr>
        <w:t xml:space="preserve"> в период с</w:t>
      </w:r>
      <w:r w:rsidR="001548CB">
        <w:rPr>
          <w:rFonts w:eastAsia="Times New Roman" w:cs="Arial"/>
          <w:sz w:val="24"/>
          <w:szCs w:val="24"/>
          <w:lang w:eastAsia="ru-RU"/>
        </w:rPr>
        <w:t xml:space="preserve"> 16</w:t>
      </w:r>
      <w:r w:rsidR="003C679B">
        <w:rPr>
          <w:rFonts w:eastAsia="Times New Roman" w:cs="Arial"/>
          <w:sz w:val="24"/>
          <w:szCs w:val="24"/>
          <w:lang w:eastAsia="ru-RU"/>
        </w:rPr>
        <w:t xml:space="preserve"> </w:t>
      </w:r>
      <w:r w:rsidR="001548CB">
        <w:rPr>
          <w:rFonts w:eastAsia="Times New Roman" w:cs="Arial"/>
          <w:sz w:val="24"/>
          <w:szCs w:val="24"/>
          <w:lang w:eastAsia="ru-RU"/>
        </w:rPr>
        <w:t xml:space="preserve"> по 18 февраля 2022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 года.</w:t>
      </w:r>
    </w:p>
    <w:p w:rsidR="00AA4807" w:rsidRPr="00695BFD" w:rsidRDefault="001155C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Если по каким-то причинам отправленные награды почтой будут возвращены к нам обратно, то за повторную отправку взимается плата согласно тарифам России или курьерских организаций.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DF195B" w:rsidRPr="00695BFD" w:rsidRDefault="005533D6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Для участия в конку</w:t>
      </w:r>
      <w:r w:rsidR="00DA0C4E">
        <w:rPr>
          <w:rFonts w:eastAsia="Times New Roman" w:cs="Arial"/>
          <w:sz w:val="24"/>
          <w:szCs w:val="24"/>
          <w:lang w:eastAsia="ru-RU"/>
        </w:rPr>
        <w:t>рсе необходимо заполнить заявку и отправить видео.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После того, как за</w:t>
      </w:r>
      <w:r w:rsidR="008409D0" w:rsidRPr="00695BFD">
        <w:rPr>
          <w:rFonts w:eastAsia="Times New Roman" w:cs="Arial"/>
          <w:sz w:val="24"/>
          <w:szCs w:val="24"/>
          <w:lang w:eastAsia="ru-RU"/>
        </w:rPr>
        <w:t>явка будет принята, высылается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квитанция об оплате. </w:t>
      </w:r>
      <w:r w:rsidR="00DF195B" w:rsidRPr="00695BFD">
        <w:rPr>
          <w:rFonts w:eastAsia="Times New Roman" w:cs="Arial"/>
          <w:color w:val="222222"/>
          <w:sz w:val="24"/>
          <w:szCs w:val="24"/>
          <w:lang w:eastAsia="ru-RU"/>
        </w:rPr>
        <w:t>Оплата производится 100% платежом.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Скан. копия квитанции с оплатой высылается на электронную почту организаторов онлай</w:t>
      </w:r>
      <w:proofErr w:type="gramStart"/>
      <w:r w:rsidRPr="00695BFD">
        <w:rPr>
          <w:rFonts w:eastAsia="Times New Roman" w:cs="Arial"/>
          <w:sz w:val="24"/>
          <w:szCs w:val="24"/>
          <w:lang w:eastAsia="ru-RU"/>
        </w:rPr>
        <w:t>н-</w:t>
      </w:r>
      <w:proofErr w:type="gramEnd"/>
      <w:r w:rsidRPr="00695BFD">
        <w:rPr>
          <w:rFonts w:eastAsia="Times New Roman" w:cs="Arial"/>
          <w:sz w:val="24"/>
          <w:szCs w:val="24"/>
          <w:lang w:eastAsia="ru-RU"/>
        </w:rPr>
        <w:t xml:space="preserve"> конкурса.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Усть</w:t>
      </w:r>
      <w:proofErr w:type="spell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- Лабинск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, ул. Комсомольская № 233.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Pr="00053238" w:rsidRDefault="0047491A" w:rsidP="0005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e</w:t>
      </w:r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-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mail</w:t>
      </w:r>
      <w:proofErr w:type="gramEnd"/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: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 </w:t>
      </w:r>
      <w:hyperlink r:id="rId8" w:history="1"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festival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-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doroga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@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mail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47491A" w:rsidRPr="00695BFD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сайт:    </w:t>
      </w:r>
      <w:hyperlink r:id="rId9" w:history="1"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://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festival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-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kk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ru</w:t>
        </w:r>
      </w:hyperlink>
    </w:p>
    <w:p w:rsidR="00A7502C" w:rsidRPr="00695BFD" w:rsidRDefault="00A7502C"/>
    <w:p w:rsidR="00DF195B" w:rsidRDefault="00DF195B"/>
    <w:p w:rsidR="00DF195B" w:rsidRDefault="00DF195B"/>
    <w:p w:rsidR="00DF195B" w:rsidRDefault="00DF195B"/>
    <w:p w:rsidR="00343A74" w:rsidRDefault="00343A74"/>
    <w:p w:rsidR="00DA0C4E" w:rsidRDefault="00DA0C4E"/>
    <w:p w:rsidR="00DA0C4E" w:rsidRDefault="00DA0C4E"/>
    <w:p w:rsidR="00DA0C4E" w:rsidRDefault="00DA0C4E"/>
    <w:p w:rsidR="00B3178B" w:rsidRDefault="00A7502C" w:rsidP="00F34AF1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8A2537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</w:t>
      </w:r>
    </w:p>
    <w:p w:rsidR="003665F9" w:rsidRPr="00281BCE" w:rsidRDefault="003665F9" w:rsidP="00F34AF1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1548CB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Десятый</w:t>
      </w:r>
      <w:bookmarkStart w:id="0" w:name="_GoBack"/>
      <w:bookmarkEnd w:id="0"/>
      <w:r w:rsidR="00424A47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Всероссийский онлайн</w:t>
      </w:r>
      <w:r w:rsidR="00F34AF1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- конкурс «ДОРОГА К УСПЕХУ</w:t>
      </w: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»</w:t>
      </w:r>
    </w:p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3665F9" w:rsidRDefault="003665F9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  <w:r w:rsidRPr="00281BCE"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  <w:t>ЗАЯВКА</w:t>
      </w:r>
    </w:p>
    <w:p w:rsidR="00F34AF1" w:rsidRDefault="00F34AF1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4707E1" w:rsidRPr="008A2537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4707E1" w:rsidRDefault="004707E1" w:rsidP="004707E1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4707E1" w:rsidRDefault="004707E1" w:rsidP="00F34AF1">
      <w:pPr>
        <w:spacing w:before="120"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Количетво участников (для коллектива)_______________________________________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Возрастная категория______________________________________________________</w:t>
      </w:r>
    </w:p>
    <w:p w:rsidR="00CD3C0E" w:rsidRDefault="00CD3C0E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Жанр (вокал, хореография, инструментальное искусство, художественное слово)___________________________________________________________________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Номинация_______________________________________________________________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Название номера__________________________________________________________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Хронометраж_____________________________________________________________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F34AF1" w:rsidRPr="008A2537" w:rsidRDefault="00F34AF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_________________________________________________________________________</w:t>
      </w:r>
    </w:p>
    <w:p w:rsidR="00EA2319" w:rsidRPr="008A2537" w:rsidRDefault="00EA2319" w:rsidP="00EA231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EA2319" w:rsidRP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  <w:r w:rsidR="00F34AF1">
        <w:rPr>
          <w:rFonts w:ascii="Arial" w:eastAsia="Times New Roman" w:hAnsi="Arial" w:cs="Arial"/>
          <w:sz w:val="24"/>
          <w:szCs w:val="24"/>
          <w:lang w:val="bg-BG" w:eastAsia="ru-RU"/>
        </w:rPr>
        <w:t>_</w:t>
      </w:r>
    </w:p>
    <w:p w:rsidR="003665F9" w:rsidRPr="008A2537" w:rsidRDefault="003665F9" w:rsidP="003665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4707E1" w:rsidRDefault="004707E1" w:rsidP="00F34AF1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коллектива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4707E1" w:rsidRPr="008A2537" w:rsidRDefault="004707E1" w:rsidP="00F34AF1">
      <w:pPr>
        <w:tabs>
          <w:tab w:val="num" w:pos="-360"/>
        </w:tabs>
        <w:spacing w:before="120"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8A2537">
        <w:rPr>
          <w:rFonts w:ascii="Arial" w:eastAsia="Times New Roman" w:hAnsi="Arial" w:cs="Arial"/>
          <w:lang w:val="bg-BG" w:eastAsia="ru-RU"/>
        </w:rPr>
        <w:t>указать</w:t>
      </w:r>
      <w:r w:rsidRPr="008A2537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4707E1" w:rsidRDefault="004707E1" w:rsidP="00EA2319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FF7CB6" w:rsidRDefault="00FF7CB6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 xml:space="preserve">Адрес для отправки дитломов </w:t>
      </w:r>
      <w:r w:rsidR="00EA2319">
        <w:rPr>
          <w:rFonts w:ascii="Arial" w:eastAsia="Times New Roman" w:hAnsi="Arial" w:cs="Arial"/>
          <w:lang w:val="bg-BG" w:eastAsia="ru-RU"/>
        </w:rPr>
        <w:t xml:space="preserve">с </w:t>
      </w:r>
      <w:r>
        <w:rPr>
          <w:rFonts w:ascii="Arial" w:eastAsia="Times New Roman" w:hAnsi="Arial" w:cs="Arial"/>
          <w:lang w:val="bg-BG" w:eastAsia="ru-RU"/>
        </w:rPr>
        <w:t>индексом (для тех, кто оплатил пересылку)</w:t>
      </w:r>
    </w:p>
    <w:p w:rsidR="00EA2319" w:rsidRDefault="00EA2319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ФИО получателя________________________________________________________________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Контактный телефон руководителя_________________________________________________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Электронный адрес______________________________________________________________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Публиковать выступление на интернет- ресурса</w:t>
      </w:r>
      <w:r w:rsidR="00CD1417">
        <w:rPr>
          <w:rFonts w:ascii="Arial" w:eastAsia="Times New Roman" w:hAnsi="Arial" w:cs="Arial"/>
          <w:lang w:val="bg-BG" w:eastAsia="ru-RU"/>
        </w:rPr>
        <w:t>х____ДА_____НЕТ___(нужное выдели</w:t>
      </w:r>
      <w:r>
        <w:rPr>
          <w:rFonts w:ascii="Arial" w:eastAsia="Times New Roman" w:hAnsi="Arial" w:cs="Arial"/>
          <w:lang w:val="bg-BG" w:eastAsia="ru-RU"/>
        </w:rPr>
        <w:t>ть)</w:t>
      </w:r>
    </w:p>
    <w:p w:rsidR="00EC29CE" w:rsidRDefault="00EC29CE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</w:p>
    <w:p w:rsidR="00EC29CE" w:rsidRDefault="00EC29CE" w:rsidP="00EC29CE">
      <w:pPr>
        <w:tabs>
          <w:tab w:val="num" w:pos="-360"/>
        </w:tabs>
        <w:spacing w:before="120" w:after="24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EC29CE">
        <w:rPr>
          <w:rFonts w:ascii="Arial" w:eastAsia="Times New Roman" w:hAnsi="Arial" w:cs="Arial"/>
          <w:b/>
          <w:color w:val="FF0000"/>
          <w:lang w:val="bg-BG" w:eastAsia="ru-RU"/>
        </w:rPr>
        <w:t>ДЛЯ КОЛЛЕКТИВОВ</w:t>
      </w:r>
      <w:r w:rsidRPr="00EC29CE">
        <w:rPr>
          <w:rFonts w:ascii="Arial" w:eastAsia="Times New Roman" w:hAnsi="Arial" w:cs="Arial"/>
          <w:color w:val="FF0000"/>
          <w:lang w:val="bg-BG" w:eastAsia="ru-RU"/>
        </w:rPr>
        <w:t xml:space="preserve">: </w:t>
      </w:r>
      <w:r w:rsidRPr="00EC29CE">
        <w:rPr>
          <w:rFonts w:ascii="Arial" w:eastAsia="Times New Roman" w:hAnsi="Arial" w:cs="Arial"/>
          <w:color w:val="1F497D" w:themeColor="text2"/>
          <w:lang w:val="bg-BG" w:eastAsia="ru-RU"/>
        </w:rPr>
        <w:t>список участников для индивидуальных дипломов прилагается отдельно. Если такового списка нет, то на коллектив высылается только один общий диплом.</w:t>
      </w:r>
    </w:p>
    <w:p w:rsidR="00EA2319" w:rsidRPr="008A2537" w:rsidRDefault="00EA2319" w:rsidP="004707E1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</w:p>
    <w:p w:rsidR="00A7502C" w:rsidRPr="00E25A6B" w:rsidRDefault="00A7502C" w:rsidP="00E25A6B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 w:rsidSect="00772B7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235D8"/>
    <w:rsid w:val="00024999"/>
    <w:rsid w:val="00026C77"/>
    <w:rsid w:val="000308EE"/>
    <w:rsid w:val="0003149A"/>
    <w:rsid w:val="00033568"/>
    <w:rsid w:val="000406CC"/>
    <w:rsid w:val="00053238"/>
    <w:rsid w:val="00080890"/>
    <w:rsid w:val="0008621A"/>
    <w:rsid w:val="00104408"/>
    <w:rsid w:val="001155C7"/>
    <w:rsid w:val="001244E2"/>
    <w:rsid w:val="00147598"/>
    <w:rsid w:val="001548CB"/>
    <w:rsid w:val="00160F32"/>
    <w:rsid w:val="001B3A95"/>
    <w:rsid w:val="001B3E27"/>
    <w:rsid w:val="001F77F3"/>
    <w:rsid w:val="00212720"/>
    <w:rsid w:val="00221FC9"/>
    <w:rsid w:val="002270CE"/>
    <w:rsid w:val="00230D7A"/>
    <w:rsid w:val="00245120"/>
    <w:rsid w:val="00281BCE"/>
    <w:rsid w:val="00291442"/>
    <w:rsid w:val="0029215B"/>
    <w:rsid w:val="0029656B"/>
    <w:rsid w:val="002A2F1D"/>
    <w:rsid w:val="002C4177"/>
    <w:rsid w:val="002F45D0"/>
    <w:rsid w:val="00343A74"/>
    <w:rsid w:val="00351A5D"/>
    <w:rsid w:val="00363C18"/>
    <w:rsid w:val="003665F9"/>
    <w:rsid w:val="00391ACD"/>
    <w:rsid w:val="003C679B"/>
    <w:rsid w:val="003D2CF4"/>
    <w:rsid w:val="003E2222"/>
    <w:rsid w:val="00405771"/>
    <w:rsid w:val="004221CF"/>
    <w:rsid w:val="00424A47"/>
    <w:rsid w:val="004641E0"/>
    <w:rsid w:val="004707E1"/>
    <w:rsid w:val="0047491A"/>
    <w:rsid w:val="004C60E1"/>
    <w:rsid w:val="004D52B9"/>
    <w:rsid w:val="004F141F"/>
    <w:rsid w:val="00506B9A"/>
    <w:rsid w:val="00534B3A"/>
    <w:rsid w:val="005533D6"/>
    <w:rsid w:val="00562E83"/>
    <w:rsid w:val="00584E8F"/>
    <w:rsid w:val="0058676A"/>
    <w:rsid w:val="005B34BE"/>
    <w:rsid w:val="005F33C8"/>
    <w:rsid w:val="00622D67"/>
    <w:rsid w:val="0063104C"/>
    <w:rsid w:val="00644999"/>
    <w:rsid w:val="0066038B"/>
    <w:rsid w:val="00695BFD"/>
    <w:rsid w:val="00696A2F"/>
    <w:rsid w:val="006C07F2"/>
    <w:rsid w:val="007622A7"/>
    <w:rsid w:val="007664A9"/>
    <w:rsid w:val="00772B79"/>
    <w:rsid w:val="00787030"/>
    <w:rsid w:val="007B65FF"/>
    <w:rsid w:val="007C0A72"/>
    <w:rsid w:val="007D0647"/>
    <w:rsid w:val="007D586C"/>
    <w:rsid w:val="007D5AFE"/>
    <w:rsid w:val="008409D0"/>
    <w:rsid w:val="008A119B"/>
    <w:rsid w:val="008B3C1B"/>
    <w:rsid w:val="008C38FA"/>
    <w:rsid w:val="008C7C35"/>
    <w:rsid w:val="008D1B13"/>
    <w:rsid w:val="0093735B"/>
    <w:rsid w:val="00944509"/>
    <w:rsid w:val="00950813"/>
    <w:rsid w:val="00983445"/>
    <w:rsid w:val="009A4703"/>
    <w:rsid w:val="00A00A9C"/>
    <w:rsid w:val="00A37E2A"/>
    <w:rsid w:val="00A430CF"/>
    <w:rsid w:val="00A74E21"/>
    <w:rsid w:val="00A7502C"/>
    <w:rsid w:val="00A77001"/>
    <w:rsid w:val="00A77787"/>
    <w:rsid w:val="00AA4807"/>
    <w:rsid w:val="00AC1249"/>
    <w:rsid w:val="00B05E3F"/>
    <w:rsid w:val="00B12A2B"/>
    <w:rsid w:val="00B3178B"/>
    <w:rsid w:val="00B92A47"/>
    <w:rsid w:val="00BF33B8"/>
    <w:rsid w:val="00BF344B"/>
    <w:rsid w:val="00C152A8"/>
    <w:rsid w:val="00C45795"/>
    <w:rsid w:val="00C5169A"/>
    <w:rsid w:val="00CA7BF0"/>
    <w:rsid w:val="00CD1417"/>
    <w:rsid w:val="00CD2882"/>
    <w:rsid w:val="00CD3C0E"/>
    <w:rsid w:val="00CE0984"/>
    <w:rsid w:val="00CE4BC1"/>
    <w:rsid w:val="00D369E7"/>
    <w:rsid w:val="00DA0C4E"/>
    <w:rsid w:val="00DB0DE7"/>
    <w:rsid w:val="00DB5115"/>
    <w:rsid w:val="00DC3515"/>
    <w:rsid w:val="00DF195B"/>
    <w:rsid w:val="00E21346"/>
    <w:rsid w:val="00E25A6B"/>
    <w:rsid w:val="00E4436A"/>
    <w:rsid w:val="00E72C09"/>
    <w:rsid w:val="00E85AF3"/>
    <w:rsid w:val="00EA2319"/>
    <w:rsid w:val="00EC29CE"/>
    <w:rsid w:val="00EF7D5F"/>
    <w:rsid w:val="00F02E1A"/>
    <w:rsid w:val="00F077AD"/>
    <w:rsid w:val="00F12AEC"/>
    <w:rsid w:val="00F22361"/>
    <w:rsid w:val="00F34AF1"/>
    <w:rsid w:val="00F374C0"/>
    <w:rsid w:val="00F429A7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9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4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15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45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1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8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-doro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-dorog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-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81</cp:revision>
  <cp:lastPrinted>2019-08-12T10:56:00Z</cp:lastPrinted>
  <dcterms:created xsi:type="dcterms:W3CDTF">2018-12-06T10:20:00Z</dcterms:created>
  <dcterms:modified xsi:type="dcterms:W3CDTF">2022-01-16T10:28:00Z</dcterms:modified>
</cp:coreProperties>
</file>