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28" w:rsidRPr="00C02628" w:rsidRDefault="00C02628" w:rsidP="00C02628">
      <w:pPr>
        <w:spacing w:after="0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34"/>
          <w:lang/>
        </w:rPr>
      </w:pPr>
      <w:r w:rsidRPr="00C02628">
        <w:rPr>
          <w:rFonts w:ascii="Times New Roman" w:eastAsia="Lucida Sans Unicode" w:hAnsi="Times New Roman" w:cs="Times New Roman"/>
          <w:b/>
          <w:bCs/>
          <w:kern w:val="1"/>
          <w:sz w:val="28"/>
          <w:szCs w:val="34"/>
          <w:lang/>
        </w:rPr>
        <w:t xml:space="preserve">ОТДЕЛ КУЛЬТУРЫ </w:t>
      </w:r>
    </w:p>
    <w:p w:rsidR="00C02628" w:rsidRPr="00C02628" w:rsidRDefault="00C02628" w:rsidP="00C02628">
      <w:pPr>
        <w:spacing w:after="0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34"/>
          <w:lang/>
        </w:rPr>
      </w:pPr>
      <w:r w:rsidRPr="00C02628">
        <w:rPr>
          <w:rFonts w:ascii="Times New Roman" w:eastAsia="Lucida Sans Unicode" w:hAnsi="Times New Roman" w:cs="Times New Roman"/>
          <w:b/>
          <w:bCs/>
          <w:kern w:val="1"/>
          <w:sz w:val="28"/>
          <w:szCs w:val="34"/>
          <w:lang/>
        </w:rPr>
        <w:t xml:space="preserve">АДМИНИСТРАЦИИ КОЧУБЕЕВСКОГО МУНИЦИПАЛЬНОГО РАЙОНА СТАВРОПОЛЬСКОГО КРАЯ </w:t>
      </w:r>
    </w:p>
    <w:p w:rsidR="00C02628" w:rsidRPr="00C02628" w:rsidRDefault="00C02628" w:rsidP="00C02628">
      <w:pPr>
        <w:spacing w:after="0"/>
        <w:ind w:firstLine="705"/>
        <w:jc w:val="center"/>
        <w:rPr>
          <w:rFonts w:ascii="Times New Roman" w:eastAsia="Lucida Sans Unicode" w:hAnsi="Times New Roman" w:cs="Times New Roman"/>
          <w:kern w:val="1"/>
          <w:sz w:val="28"/>
          <w:szCs w:val="34"/>
          <w:lang/>
        </w:rPr>
      </w:pPr>
    </w:p>
    <w:p w:rsidR="00C02628" w:rsidRPr="00C02628" w:rsidRDefault="00C02628" w:rsidP="00C02628">
      <w:pPr>
        <w:spacing w:after="0"/>
        <w:jc w:val="center"/>
        <w:rPr>
          <w:rFonts w:ascii="Times New Roman" w:eastAsia="Lucida Sans Unicode" w:hAnsi="Times New Roman" w:cs="Times New Roman"/>
          <w:kern w:val="1"/>
          <w:sz w:val="28"/>
          <w:szCs w:val="34"/>
          <w:lang/>
        </w:rPr>
      </w:pPr>
      <w:r w:rsidRPr="00C02628">
        <w:rPr>
          <w:rFonts w:ascii="Times New Roman" w:eastAsia="Lucida Sans Unicode" w:hAnsi="Times New Roman" w:cs="Times New Roman"/>
          <w:kern w:val="1"/>
          <w:sz w:val="28"/>
          <w:szCs w:val="34"/>
          <w:lang/>
        </w:rPr>
        <w:t>ПРИКАЗ</w:t>
      </w:r>
    </w:p>
    <w:p w:rsidR="00C02628" w:rsidRPr="00C02628" w:rsidRDefault="00C02628" w:rsidP="00C02628">
      <w:pPr>
        <w:spacing w:after="0"/>
        <w:ind w:firstLine="705"/>
        <w:jc w:val="center"/>
        <w:rPr>
          <w:rFonts w:ascii="Times New Roman" w:eastAsia="Lucida Sans Unicode" w:hAnsi="Times New Roman" w:cs="Times New Roman"/>
          <w:kern w:val="1"/>
          <w:sz w:val="28"/>
          <w:szCs w:val="34"/>
          <w:lang/>
        </w:rPr>
      </w:pPr>
    </w:p>
    <w:p w:rsidR="00C02628" w:rsidRPr="00C02628" w:rsidRDefault="00C02628" w:rsidP="00C02628">
      <w:pPr>
        <w:spacing w:after="0"/>
        <w:rPr>
          <w:rFonts w:ascii="Times New Roman" w:eastAsia="Lucida Sans Unicode" w:hAnsi="Times New Roman" w:cs="Times New Roman"/>
          <w:kern w:val="1"/>
          <w:sz w:val="28"/>
          <w:szCs w:val="34"/>
          <w:lang/>
        </w:rPr>
      </w:pPr>
      <w:r w:rsidRPr="00C02628">
        <w:rPr>
          <w:rFonts w:ascii="Times New Roman" w:eastAsia="Lucida Sans Unicode" w:hAnsi="Times New Roman" w:cs="Times New Roman"/>
          <w:kern w:val="1"/>
          <w:sz w:val="28"/>
          <w:szCs w:val="34"/>
          <w:lang/>
        </w:rPr>
        <w:t xml:space="preserve">23 марта 2017 г.                            с. Кочубеевское                                     № </w:t>
      </w:r>
      <w:r w:rsidR="006D3474">
        <w:rPr>
          <w:rFonts w:ascii="Times New Roman" w:eastAsia="Lucida Sans Unicode" w:hAnsi="Times New Roman" w:cs="Times New Roman"/>
          <w:kern w:val="1"/>
          <w:sz w:val="28"/>
          <w:szCs w:val="34"/>
          <w:lang/>
        </w:rPr>
        <w:t>10</w:t>
      </w:r>
      <w:r w:rsidRPr="00C02628">
        <w:rPr>
          <w:rFonts w:ascii="Times New Roman" w:eastAsia="Lucida Sans Unicode" w:hAnsi="Times New Roman" w:cs="Times New Roman"/>
          <w:kern w:val="1"/>
          <w:sz w:val="28"/>
          <w:szCs w:val="34"/>
          <w:lang/>
        </w:rPr>
        <w:t>-од</w:t>
      </w:r>
    </w:p>
    <w:p w:rsidR="00C02628" w:rsidRDefault="00C02628" w:rsidP="00C02628">
      <w:pPr>
        <w:ind w:firstLine="705"/>
        <w:rPr>
          <w:rFonts w:ascii="Calibri" w:eastAsia="Times New Roman" w:hAnsi="Calibri" w:cs="Times New Roman"/>
          <w:sz w:val="28"/>
          <w:szCs w:val="28"/>
        </w:rPr>
      </w:pPr>
    </w:p>
    <w:p w:rsidR="004B0FC3" w:rsidRPr="004B0FC3" w:rsidRDefault="004B0FC3" w:rsidP="00C02628">
      <w:pPr>
        <w:jc w:val="both"/>
        <w:rPr>
          <w:rFonts w:ascii="Times New Roman" w:hAnsi="Times New Roman" w:cs="Times New Roman"/>
          <w:sz w:val="28"/>
          <w:szCs w:val="28"/>
        </w:rPr>
      </w:pPr>
      <w:r w:rsidRPr="004B0FC3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устранению недостатков, выявленных в ходе </w:t>
      </w:r>
      <w:proofErr w:type="gramStart"/>
      <w:r w:rsidRPr="004B0FC3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4B0FC3">
        <w:rPr>
          <w:rFonts w:ascii="Times New Roman" w:hAnsi="Times New Roman" w:cs="Times New Roman"/>
          <w:sz w:val="28"/>
          <w:szCs w:val="28"/>
        </w:rPr>
        <w:t xml:space="preserve"> учреждениями культуры в 2016 году</w:t>
      </w:r>
    </w:p>
    <w:p w:rsidR="004B0FC3" w:rsidRDefault="004B0FC3" w:rsidP="00C0262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FC3">
        <w:rPr>
          <w:rFonts w:ascii="Times New Roman" w:hAnsi="Times New Roman" w:cs="Times New Roman"/>
          <w:sz w:val="28"/>
          <w:szCs w:val="28"/>
        </w:rPr>
        <w:t>В целях организации работы по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Дата публикации файла: 23.09.2014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Федерального</w:t>
        </w:r>
        <w:r w:rsidRPr="004B0FC3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зако</w:t>
        </w:r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на</w:t>
        </w:r>
        <w:r w:rsidRPr="004B0FC3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Российской Федерации</w:t>
        </w:r>
      </w:hyperlink>
      <w:r w:rsidRPr="004B0F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4170">
        <w:rPr>
          <w:rFonts w:ascii="Times New Roman" w:hAnsi="Times New Roman"/>
          <w:color w:val="000000"/>
          <w:sz w:val="28"/>
          <w:szCs w:val="28"/>
        </w:rPr>
        <w:t xml:space="preserve">от 21.07.2014 г. № 256-ФЗ "О </w:t>
      </w:r>
      <w:r w:rsidRPr="0009179D">
        <w:rPr>
          <w:rFonts w:ascii="Times New Roman" w:hAnsi="Times New Roman"/>
          <w:color w:val="000000"/>
          <w:sz w:val="28"/>
          <w:szCs w:val="28"/>
        </w:rPr>
        <w:t>внесении изменений отдельные законодательные акты Российской Федерации 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выработки стратегии по устранению выявленных недостатков в ходе проведения независимой оценки качества оказания услуг учреждениями культуры в 2016</w:t>
      </w:r>
      <w:proofErr w:type="gramEnd"/>
      <w:r>
        <w:rPr>
          <w:rFonts w:ascii="Times New Roman" w:hAnsi="Times New Roman"/>
          <w:sz w:val="28"/>
          <w:szCs w:val="28"/>
        </w:rPr>
        <w:t xml:space="preserve"> году и улучшению работы учреждений культуры</w:t>
      </w:r>
    </w:p>
    <w:p w:rsidR="004B0FC3" w:rsidRDefault="004B0FC3" w:rsidP="004B0F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FC3" w:rsidRDefault="004B0FC3" w:rsidP="00C0262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4B0FC3" w:rsidRDefault="004B0FC3" w:rsidP="004B0F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BB8" w:rsidRDefault="004B0FC3" w:rsidP="00C0262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Утвердить План мероприятий по </w:t>
      </w:r>
      <w:r w:rsidR="00107BB8">
        <w:rPr>
          <w:rFonts w:ascii="Times New Roman" w:hAnsi="Times New Roman"/>
          <w:sz w:val="28"/>
          <w:szCs w:val="28"/>
        </w:rPr>
        <w:t xml:space="preserve">устранению недостатков в ходе </w:t>
      </w:r>
      <w:proofErr w:type="gramStart"/>
      <w:r w:rsidR="00107BB8"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="00107BB8">
        <w:rPr>
          <w:rFonts w:ascii="Times New Roman" w:hAnsi="Times New Roman"/>
          <w:sz w:val="28"/>
          <w:szCs w:val="28"/>
        </w:rPr>
        <w:t xml:space="preserve"> учреждениями культуры в 2016 году согласно приложения.</w:t>
      </w:r>
    </w:p>
    <w:p w:rsidR="00C02628" w:rsidRDefault="00C02628" w:rsidP="00C0262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BB8" w:rsidRDefault="00107BB8" w:rsidP="00C0262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C02628" w:rsidRDefault="00C02628" w:rsidP="00C02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628" w:rsidRDefault="00C02628" w:rsidP="00C02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628" w:rsidRDefault="00C02628" w:rsidP="00C02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628" w:rsidRPr="00C02628" w:rsidRDefault="00107BB8" w:rsidP="00C02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628">
        <w:rPr>
          <w:rFonts w:ascii="Times New Roman" w:hAnsi="Times New Roman" w:cs="Times New Roman"/>
          <w:sz w:val="28"/>
          <w:szCs w:val="28"/>
        </w:rPr>
        <w:t>Руководитель отдела культуры</w:t>
      </w:r>
      <w:r w:rsidR="00C02628" w:rsidRPr="00C02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628" w:rsidRPr="00C02628" w:rsidRDefault="00C02628" w:rsidP="00C02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628">
        <w:rPr>
          <w:rFonts w:ascii="Times New Roman" w:hAnsi="Times New Roman" w:cs="Times New Roman"/>
          <w:sz w:val="28"/>
          <w:szCs w:val="28"/>
        </w:rPr>
        <w:t>администрации Кочубеевского</w:t>
      </w:r>
    </w:p>
    <w:p w:rsidR="00C02628" w:rsidRPr="00C02628" w:rsidRDefault="00C02628" w:rsidP="00C02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62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02628" w:rsidRPr="00C02628" w:rsidRDefault="00C02628" w:rsidP="00C02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628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</w:p>
    <w:p w:rsidR="00107BB8" w:rsidRDefault="00107BB8" w:rsidP="00107BB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FC3" w:rsidRDefault="004B0FC3" w:rsidP="004B0F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FC3" w:rsidRDefault="004B0FC3">
      <w:pPr>
        <w:rPr>
          <w:rFonts w:ascii="Times New Roman" w:hAnsi="Times New Roman" w:cs="Times New Roman"/>
          <w:sz w:val="24"/>
          <w:szCs w:val="24"/>
        </w:rPr>
      </w:pPr>
    </w:p>
    <w:p w:rsidR="00910330" w:rsidRDefault="00910330">
      <w:pPr>
        <w:rPr>
          <w:rFonts w:ascii="Times New Roman" w:hAnsi="Times New Roman" w:cs="Times New Roman"/>
          <w:sz w:val="24"/>
          <w:szCs w:val="24"/>
        </w:rPr>
      </w:pPr>
    </w:p>
    <w:p w:rsidR="00910330" w:rsidRDefault="00910330">
      <w:pPr>
        <w:rPr>
          <w:rFonts w:ascii="Times New Roman" w:hAnsi="Times New Roman" w:cs="Times New Roman"/>
          <w:sz w:val="24"/>
          <w:szCs w:val="24"/>
        </w:rPr>
      </w:pPr>
    </w:p>
    <w:p w:rsidR="006D3474" w:rsidRDefault="006D3474" w:rsidP="00910330">
      <w:pPr>
        <w:pStyle w:val="a4"/>
        <w:ind w:right="-30"/>
        <w:jc w:val="righ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sectPr w:rsidR="006D3474" w:rsidSect="007B59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0330" w:rsidRDefault="00910330" w:rsidP="00910330">
      <w:pPr>
        <w:pStyle w:val="a4"/>
        <w:ind w:right="-30"/>
        <w:jc w:val="righ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lastRenderedPageBreak/>
        <w:t>УТВЕРЖДЕН:</w:t>
      </w:r>
    </w:p>
    <w:p w:rsidR="00910330" w:rsidRDefault="00910330" w:rsidP="00910330">
      <w:pPr>
        <w:pStyle w:val="a4"/>
        <w:ind w:right="-30"/>
        <w:jc w:val="righ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Приказом отдела культуры администрации</w:t>
      </w:r>
    </w:p>
    <w:p w:rsidR="00910330" w:rsidRDefault="00910330" w:rsidP="00910330">
      <w:pPr>
        <w:pStyle w:val="a4"/>
        <w:ind w:right="-30"/>
        <w:jc w:val="righ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Кочубеевского муниципального района</w:t>
      </w:r>
    </w:p>
    <w:p w:rsidR="00910330" w:rsidRDefault="00910330" w:rsidP="00910330">
      <w:pPr>
        <w:pStyle w:val="a4"/>
        <w:ind w:right="-30"/>
        <w:jc w:val="righ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Ставропольского края </w:t>
      </w:r>
    </w:p>
    <w:p w:rsidR="00910330" w:rsidRDefault="00910330" w:rsidP="00910330">
      <w:pPr>
        <w:pStyle w:val="a4"/>
        <w:ind w:right="-30"/>
        <w:jc w:val="righ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от 23 марта 2017 года № 10-од</w:t>
      </w:r>
    </w:p>
    <w:p w:rsidR="006D3474" w:rsidRDefault="006D3474" w:rsidP="006D34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3474" w:rsidRPr="006D3474" w:rsidRDefault="006D3474" w:rsidP="006D34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47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D3474" w:rsidRDefault="006D3474" w:rsidP="006D34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устранению недостатков, выявленных в ходе проведения независимой оценки качества оказания </w:t>
      </w:r>
    </w:p>
    <w:p w:rsidR="006D3474" w:rsidRDefault="006D3474" w:rsidP="006D34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 учреждениями культуры Кочубеевского муниципального района Ставропольского края в 2016 году</w:t>
      </w:r>
    </w:p>
    <w:p w:rsidR="006D3474" w:rsidRDefault="006D3474" w:rsidP="006D34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4104"/>
        <w:gridCol w:w="4395"/>
        <w:gridCol w:w="2693"/>
        <w:gridCol w:w="2977"/>
      </w:tblGrid>
      <w:tr w:rsidR="00E7171F" w:rsidTr="00E7171F">
        <w:tc>
          <w:tcPr>
            <w:tcW w:w="540" w:type="dxa"/>
          </w:tcPr>
          <w:p w:rsidR="00E7171F" w:rsidRDefault="00E7171F" w:rsidP="003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</w:tcPr>
          <w:p w:rsidR="00E7171F" w:rsidRDefault="00E7171F" w:rsidP="003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5" w:type="dxa"/>
          </w:tcPr>
          <w:p w:rsidR="00E7171F" w:rsidRDefault="00E7171F" w:rsidP="003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693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7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E7171F" w:rsidTr="00E7171F">
        <w:tc>
          <w:tcPr>
            <w:tcW w:w="540" w:type="dxa"/>
          </w:tcPr>
          <w:p w:rsidR="00E7171F" w:rsidRDefault="00E7171F" w:rsidP="003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1F" w:rsidRDefault="00E7171F" w:rsidP="003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E7171F" w:rsidRPr="008D7517" w:rsidRDefault="00E7171F" w:rsidP="006D3474">
            <w:pPr>
              <w:pStyle w:val="1"/>
              <w:tabs>
                <w:tab w:val="left" w:pos="851"/>
              </w:tabs>
              <w:ind w:left="311"/>
              <w:rPr>
                <w:rFonts w:ascii="Times New Roman" w:hAnsi="Times New Roman"/>
                <w:sz w:val="24"/>
                <w:szCs w:val="24"/>
              </w:rPr>
            </w:pPr>
            <w:r w:rsidRPr="008D7517">
              <w:rPr>
                <w:rFonts w:ascii="Times New Roman" w:hAnsi="Times New Roman"/>
                <w:sz w:val="24"/>
                <w:szCs w:val="24"/>
              </w:rPr>
              <w:t xml:space="preserve">Обеспечение пополнения библиотечного фонда на должном </w:t>
            </w:r>
            <w:proofErr w:type="gramStart"/>
            <w:r w:rsidRPr="008D7517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gramEnd"/>
            <w:r w:rsidRPr="008D7517">
              <w:rPr>
                <w:rFonts w:ascii="Times New Roman" w:hAnsi="Times New Roman"/>
                <w:sz w:val="24"/>
                <w:szCs w:val="24"/>
              </w:rPr>
              <w:t>. Увеличить поступление литературы: классических и современных произведений</w:t>
            </w:r>
          </w:p>
          <w:p w:rsidR="00E7171F" w:rsidRDefault="00E7171F" w:rsidP="006D3474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организаций, руководители отделов</w:t>
            </w:r>
          </w:p>
        </w:tc>
        <w:tc>
          <w:tcPr>
            <w:tcW w:w="2693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E7171F" w:rsidTr="00E7171F">
        <w:tc>
          <w:tcPr>
            <w:tcW w:w="540" w:type="dxa"/>
          </w:tcPr>
          <w:p w:rsidR="00E7171F" w:rsidRDefault="00E7171F" w:rsidP="003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E7171F" w:rsidRPr="008D7517" w:rsidRDefault="00E7171F" w:rsidP="006D3474">
            <w:pPr>
              <w:pStyle w:val="1"/>
              <w:tabs>
                <w:tab w:val="left" w:pos="851"/>
              </w:tabs>
              <w:ind w:left="3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материально - технической базы учреждения</w:t>
            </w:r>
          </w:p>
          <w:p w:rsidR="00E7171F" w:rsidRDefault="00E7171F" w:rsidP="006D3474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2693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О.Ш.</w:t>
            </w:r>
          </w:p>
        </w:tc>
      </w:tr>
      <w:tr w:rsidR="00E7171F" w:rsidTr="00E7171F">
        <w:tc>
          <w:tcPr>
            <w:tcW w:w="540" w:type="dxa"/>
          </w:tcPr>
          <w:p w:rsidR="00E7171F" w:rsidRDefault="00E7171F" w:rsidP="003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E7171F" w:rsidRPr="008D7517" w:rsidRDefault="00E7171F" w:rsidP="006D3474">
            <w:pPr>
              <w:pStyle w:val="1"/>
              <w:tabs>
                <w:tab w:val="left" w:pos="851"/>
              </w:tabs>
              <w:ind w:left="3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места для питания</w:t>
            </w:r>
          </w:p>
          <w:p w:rsidR="00E7171F" w:rsidRDefault="00E7171F" w:rsidP="006D3474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организаций, руководители отделов</w:t>
            </w:r>
          </w:p>
        </w:tc>
        <w:tc>
          <w:tcPr>
            <w:tcW w:w="2693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E7171F" w:rsidTr="00E7171F">
        <w:tc>
          <w:tcPr>
            <w:tcW w:w="540" w:type="dxa"/>
          </w:tcPr>
          <w:p w:rsidR="00E7171F" w:rsidRDefault="00E7171F" w:rsidP="003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E7171F" w:rsidRPr="00611B36" w:rsidRDefault="00E7171F" w:rsidP="006D3474">
            <w:pPr>
              <w:pStyle w:val="1"/>
              <w:tabs>
                <w:tab w:val="left" w:pos="851"/>
              </w:tabs>
              <w:ind w:left="3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611B36">
              <w:rPr>
                <w:rFonts w:ascii="Times New Roman" w:hAnsi="Times New Roman"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sz w:val="24"/>
                <w:szCs w:val="24"/>
              </w:rPr>
              <w:t>итальный ремонт здания и фасада</w:t>
            </w:r>
          </w:p>
          <w:p w:rsidR="00E7171F" w:rsidRDefault="00E7171F" w:rsidP="006D3474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2693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О.Ш.</w:t>
            </w:r>
          </w:p>
        </w:tc>
      </w:tr>
      <w:tr w:rsidR="00E7171F" w:rsidTr="00E7171F">
        <w:tc>
          <w:tcPr>
            <w:tcW w:w="540" w:type="dxa"/>
          </w:tcPr>
          <w:p w:rsidR="00E7171F" w:rsidRPr="00611B36" w:rsidRDefault="00E7171F" w:rsidP="003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E7171F" w:rsidRPr="00611B36" w:rsidRDefault="00E7171F" w:rsidP="006D3474">
            <w:p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</w:t>
            </w:r>
            <w:r w:rsidRPr="00611B36">
              <w:rPr>
                <w:rFonts w:ascii="Times New Roman" w:hAnsi="Times New Roman"/>
                <w:sz w:val="24"/>
                <w:szCs w:val="24"/>
              </w:rPr>
              <w:t xml:space="preserve"> доступности  учреждения культуры для инвалидов и других граждан с ограниченными возможностями (доступ на 2-й этаж).</w:t>
            </w:r>
          </w:p>
        </w:tc>
        <w:tc>
          <w:tcPr>
            <w:tcW w:w="4395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2693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О.Ш.</w:t>
            </w:r>
          </w:p>
        </w:tc>
      </w:tr>
      <w:tr w:rsidR="00E7171F" w:rsidTr="00E7171F">
        <w:tc>
          <w:tcPr>
            <w:tcW w:w="540" w:type="dxa"/>
          </w:tcPr>
          <w:p w:rsidR="00E7171F" w:rsidRDefault="00E7171F" w:rsidP="003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04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 о работе учреждения</w:t>
            </w:r>
          </w:p>
        </w:tc>
        <w:tc>
          <w:tcPr>
            <w:tcW w:w="4395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2693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О.Ш.</w:t>
            </w:r>
          </w:p>
        </w:tc>
      </w:tr>
      <w:tr w:rsidR="00E7171F" w:rsidTr="00E7171F">
        <w:tc>
          <w:tcPr>
            <w:tcW w:w="540" w:type="dxa"/>
          </w:tcPr>
          <w:p w:rsidR="00E7171F" w:rsidRDefault="00E7171F" w:rsidP="003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4" w:type="dxa"/>
          </w:tcPr>
          <w:p w:rsidR="00E7171F" w:rsidRPr="00611B36" w:rsidRDefault="00E7171F" w:rsidP="00390921">
            <w:pPr>
              <w:pStyle w:val="a6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Предоставление</w:t>
            </w:r>
            <w:r w:rsidRPr="00611B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больших возможностей</w:t>
            </w:r>
            <w:r w:rsidRPr="00611B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для  людей пожилого возраста для участия в творче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ских коллективах и мероприятиях</w:t>
            </w:r>
          </w:p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организаций, руководители отделов</w:t>
            </w:r>
          </w:p>
        </w:tc>
        <w:tc>
          <w:tcPr>
            <w:tcW w:w="2693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E7171F" w:rsidTr="00E7171F">
        <w:tc>
          <w:tcPr>
            <w:tcW w:w="540" w:type="dxa"/>
          </w:tcPr>
          <w:p w:rsidR="00E7171F" w:rsidRDefault="00E7171F" w:rsidP="003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4" w:type="dxa"/>
          </w:tcPr>
          <w:p w:rsidR="00E7171F" w:rsidRPr="00F210F3" w:rsidRDefault="00E7171F" w:rsidP="00390921">
            <w:pPr>
              <w:pStyle w:val="a6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F210F3">
              <w:rPr>
                <w:rFonts w:ascii="Times New Roman" w:hAnsi="Times New Roman"/>
                <w:sz w:val="24"/>
                <w:szCs w:val="24"/>
                <w:lang w:eastAsia="ar-SA"/>
              </w:rPr>
              <w:t>стано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вка</w:t>
            </w:r>
            <w:r w:rsidRPr="00F210F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210F3">
              <w:rPr>
                <w:rFonts w:ascii="Times New Roman" w:hAnsi="Times New Roman"/>
                <w:sz w:val="24"/>
                <w:szCs w:val="24"/>
                <w:lang w:eastAsia="ar-SA"/>
              </w:rPr>
              <w:t>Wi-fi</w:t>
            </w:r>
            <w:proofErr w:type="spellEnd"/>
          </w:p>
        </w:tc>
        <w:tc>
          <w:tcPr>
            <w:tcW w:w="4395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2693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E7171F" w:rsidRDefault="00E7171F" w:rsidP="0039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Шумейко М.Г.</w:t>
            </w:r>
          </w:p>
        </w:tc>
      </w:tr>
    </w:tbl>
    <w:p w:rsidR="006D3474" w:rsidRPr="00F71A31" w:rsidRDefault="006D3474" w:rsidP="006D34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330" w:rsidRPr="004B0FC3" w:rsidRDefault="006D3474" w:rsidP="006D34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sectPr w:rsidR="00910330" w:rsidRPr="004B0FC3" w:rsidSect="006D34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FC3"/>
    <w:rsid w:val="00107BB8"/>
    <w:rsid w:val="004B0FC3"/>
    <w:rsid w:val="006D3474"/>
    <w:rsid w:val="007B59E4"/>
    <w:rsid w:val="00910330"/>
    <w:rsid w:val="00C02628"/>
    <w:rsid w:val="00E7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FC3"/>
    <w:rPr>
      <w:color w:val="0000FF"/>
      <w:u w:val="single"/>
    </w:rPr>
  </w:style>
  <w:style w:type="paragraph" w:customStyle="1" w:styleId="a4">
    <w:name w:val="Текст в заданном формате"/>
    <w:basedOn w:val="a"/>
    <w:rsid w:val="0091033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/>
    </w:rPr>
  </w:style>
  <w:style w:type="table" w:styleId="a5">
    <w:name w:val="Table Grid"/>
    <w:basedOn w:val="a1"/>
    <w:uiPriority w:val="59"/>
    <w:rsid w:val="006D3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34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6D3474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incult.rkomi.ru/content/11125/%D0%A4%D0%B5%D0%B4%D0%B5%D1%80%D0%B0%D0%BB%D1%8C%D0%BD%D1%8B%D0%B9%20%D0%B7%D0%B0%D0%BA%D0%BE%D0%BD%20%D0%BE%D1%82%2021.07.2014%20256-%D0%A4%D0%9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F41B9-333C-4C4E-A33F-11BBA285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2017-03-28T06:15:00Z</dcterms:created>
  <dcterms:modified xsi:type="dcterms:W3CDTF">2017-03-28T07:09:00Z</dcterms:modified>
</cp:coreProperties>
</file>