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598F0" w14:textId="77777777" w:rsidR="00D277F7" w:rsidRPr="006A24C1" w:rsidRDefault="00D277F7" w:rsidP="00D277F7">
      <w:pPr>
        <w:spacing w:after="0"/>
        <w:jc w:val="both"/>
        <w:rPr>
          <w:rFonts w:ascii="Cambria" w:hAnsi="Cambria" w:cs="Times New Roman"/>
          <w:sz w:val="18"/>
          <w:szCs w:val="18"/>
        </w:rPr>
      </w:pPr>
      <w:r w:rsidRPr="00BA165C">
        <w:rPr>
          <w:rFonts w:ascii="Cambria" w:hAnsi="Cambria" w:cs="Times New Roman"/>
          <w:sz w:val="18"/>
          <w:szCs w:val="18"/>
        </w:rPr>
        <w:t>Перед подачей заявки просьба внимательно ознакомиться с положением о проведении мероприятия! Руководители / участники конкурса при подаче заявки автоматически подтверждают согласие со всеми пунктами данного Положения. Данное положение является официальным приглашением к участию в конкурсе.</w:t>
      </w:r>
    </w:p>
    <w:p w14:paraId="5A191D08" w14:textId="77777777" w:rsidR="00D277F7" w:rsidRPr="00BA165C" w:rsidRDefault="00D277F7" w:rsidP="00D277F7">
      <w:pPr>
        <w:spacing w:after="0"/>
        <w:jc w:val="both"/>
        <w:rPr>
          <w:rFonts w:ascii="Cambria" w:hAnsi="Cambria" w:cs="Times New Roman"/>
          <w:sz w:val="18"/>
          <w:szCs w:val="18"/>
        </w:rPr>
      </w:pPr>
    </w:p>
    <w:p w14:paraId="107BA0B0" w14:textId="77777777" w:rsidR="00D277F7" w:rsidRPr="00BA165C" w:rsidRDefault="00D277F7" w:rsidP="00D277F7">
      <w:pPr>
        <w:spacing w:after="0"/>
        <w:jc w:val="both"/>
        <w:rPr>
          <w:rFonts w:ascii="Cambria" w:hAnsi="Cambria" w:cs="Times New Roman"/>
          <w:sz w:val="18"/>
          <w:szCs w:val="18"/>
        </w:rPr>
      </w:pPr>
      <w:r w:rsidRPr="00BA165C">
        <w:rPr>
          <w:rFonts w:ascii="Cambria" w:hAnsi="Cambria" w:cs="Times New Roman"/>
          <w:sz w:val="18"/>
          <w:szCs w:val="18"/>
        </w:rPr>
        <w:t>Организатор оставляет за собой право прекратить прием заявок до установленного срока, если лимит участников номинации, возрастной группы исчерпан. Организатор оставляет за собой право на изменение сроков проведения мероприятия и регламент проведения мероприятия.</w:t>
      </w:r>
    </w:p>
    <w:p w14:paraId="646AD575" w14:textId="77777777" w:rsidR="004010B6" w:rsidRPr="00346B1F" w:rsidRDefault="004010B6" w:rsidP="00840327">
      <w:pPr>
        <w:spacing w:after="0"/>
        <w:rPr>
          <w:rFonts w:ascii="Cambria" w:hAnsi="Cambria" w:cs="Times New Roman"/>
          <w:sz w:val="18"/>
          <w:szCs w:val="18"/>
        </w:rPr>
      </w:pPr>
    </w:p>
    <w:p w14:paraId="41D606E0" w14:textId="68B11D77" w:rsidR="00721F85" w:rsidRPr="009318D3" w:rsidRDefault="00E33980" w:rsidP="009318D3">
      <w:pPr>
        <w:jc w:val="center"/>
        <w:rPr>
          <w:rFonts w:ascii="Open Sans" w:hAnsi="Open Sans" w:cs="Open Sans"/>
          <w:b/>
          <w:bCs/>
          <w:color w:val="5B9BD5" w:themeColor="accent1"/>
        </w:rPr>
      </w:pPr>
      <w:r w:rsidRPr="00D277F7">
        <w:rPr>
          <w:rFonts w:ascii="Cambria" w:hAnsi="Cambria" w:cs="Open Sans"/>
          <w:b/>
          <w:bCs/>
        </w:rPr>
        <w:t>Положение о проведении</w:t>
      </w:r>
      <w:r w:rsidR="00235918" w:rsidRPr="00D277F7">
        <w:rPr>
          <w:rFonts w:ascii="Cambria" w:hAnsi="Cambria" w:cs="Open Sans"/>
          <w:b/>
          <w:bCs/>
        </w:rPr>
        <w:t xml:space="preserve"> </w:t>
      </w:r>
      <w:r w:rsidR="00235918" w:rsidRPr="00D277F7">
        <w:rPr>
          <w:rFonts w:ascii="Cambria" w:hAnsi="Cambria" w:cs="Open Sans"/>
          <w:b/>
          <w:bCs/>
        </w:rPr>
        <w:br/>
      </w:r>
      <w:r w:rsidR="005F2B48" w:rsidRPr="00D277F7">
        <w:rPr>
          <w:rFonts w:ascii="Cambria" w:hAnsi="Cambria" w:cs="Open Sans"/>
          <w:b/>
          <w:bCs/>
        </w:rPr>
        <w:t>Всероссийского</w:t>
      </w:r>
      <w:r w:rsidR="00235918" w:rsidRPr="00D277F7">
        <w:rPr>
          <w:rFonts w:ascii="Cambria" w:hAnsi="Cambria" w:cs="Open Sans"/>
          <w:b/>
          <w:bCs/>
        </w:rPr>
        <w:t xml:space="preserve"> конкурса-фестиваля </w:t>
      </w:r>
      <w:r w:rsidR="009318D3" w:rsidRPr="00D277F7">
        <w:rPr>
          <w:rFonts w:ascii="Cambria" w:hAnsi="Cambria" w:cs="Open Sans"/>
          <w:b/>
          <w:bCs/>
        </w:rPr>
        <w:br/>
      </w:r>
      <w:r w:rsidR="00235918" w:rsidRPr="00D277F7">
        <w:rPr>
          <w:rFonts w:ascii="Cambria" w:hAnsi="Cambria" w:cs="Open Sans"/>
          <w:b/>
          <w:bCs/>
        </w:rPr>
        <w:t xml:space="preserve">хореографического искусства </w:t>
      </w:r>
      <w:r w:rsidR="0050317F" w:rsidRPr="00D277F7">
        <w:rPr>
          <w:rFonts w:ascii="Cambria" w:hAnsi="Cambria" w:cs="Open Sans"/>
          <w:b/>
          <w:bCs/>
        </w:rPr>
        <w:t>ХРОНИКИ ТАНЦА</w:t>
      </w:r>
      <w:r w:rsidR="009318D3" w:rsidRPr="00D277F7">
        <w:rPr>
          <w:rFonts w:ascii="Cambria" w:hAnsi="Cambria" w:cs="Open Sans"/>
          <w:b/>
          <w:bCs/>
        </w:rPr>
        <w:br/>
      </w:r>
      <w:r w:rsidRPr="00346B1F">
        <w:rPr>
          <w:rFonts w:ascii="Cambria" w:hAnsi="Cambria" w:cs="Times New Roman"/>
          <w:sz w:val="18"/>
          <w:szCs w:val="18"/>
        </w:rPr>
        <w:t>в рамках культурно-образовательного проекта «Радость планеты»</w:t>
      </w:r>
      <w:r w:rsidR="00E23D62" w:rsidRPr="00346B1F">
        <w:rPr>
          <w:rFonts w:ascii="Cambria" w:hAnsi="Cambria" w:cs="Times New Roman"/>
          <w:sz w:val="18"/>
          <w:szCs w:val="18"/>
        </w:rPr>
        <w:t xml:space="preserve"> </w:t>
      </w:r>
    </w:p>
    <w:p w14:paraId="5D91E57E" w14:textId="77777777" w:rsidR="00D277F7" w:rsidRPr="00BA165C" w:rsidRDefault="00D277F7" w:rsidP="00D277F7">
      <w:pPr>
        <w:spacing w:after="0"/>
        <w:rPr>
          <w:rFonts w:ascii="Open Sans" w:hAnsi="Open Sans" w:cs="Open Sans"/>
          <w:b/>
          <w:bCs/>
          <w:color w:val="2E74B5" w:themeColor="accent1" w:themeShade="BF"/>
        </w:rPr>
      </w:pPr>
      <w:r w:rsidRPr="006A24C1">
        <w:rPr>
          <w:rFonts w:ascii="Cambria" w:hAnsi="Cambria" w:cs="Open Sans"/>
          <w:b/>
          <w:bCs/>
          <w:sz w:val="18"/>
          <w:szCs w:val="18"/>
        </w:rPr>
        <w:t>Содержание:</w:t>
      </w:r>
      <w:r w:rsidRPr="006A24C1">
        <w:rPr>
          <w:rFonts w:ascii="Open Sans" w:hAnsi="Open Sans" w:cs="Open Sans"/>
          <w:b/>
          <w:bCs/>
        </w:rPr>
        <w:t xml:space="preserve"> </w:t>
      </w:r>
      <w:r w:rsidRPr="00BA165C">
        <w:rPr>
          <w:rFonts w:ascii="Open Sans" w:hAnsi="Open Sans" w:cs="Open Sans"/>
          <w:b/>
          <w:bCs/>
          <w:color w:val="2E74B5" w:themeColor="accent1" w:themeShade="BF"/>
        </w:rPr>
        <w:br/>
      </w:r>
      <w:r w:rsidRPr="00BA165C">
        <w:rPr>
          <w:rFonts w:ascii="Cambria" w:hAnsi="Cambria" w:cs="Times New Roman"/>
          <w:sz w:val="18"/>
          <w:szCs w:val="18"/>
        </w:rPr>
        <w:t>1. Номинации, порядок участия</w:t>
      </w:r>
      <w:r w:rsidRPr="00BA165C">
        <w:rPr>
          <w:rFonts w:ascii="Cambria" w:hAnsi="Cambria" w:cs="Times New Roman"/>
          <w:sz w:val="18"/>
          <w:szCs w:val="18"/>
        </w:rPr>
        <w:br/>
        <w:t>2. Возрастные группы и формы</w:t>
      </w:r>
    </w:p>
    <w:p w14:paraId="411E0125" w14:textId="77777777" w:rsidR="00D277F7" w:rsidRPr="00BA165C" w:rsidRDefault="00D277F7" w:rsidP="00D277F7">
      <w:pPr>
        <w:spacing w:after="0"/>
        <w:rPr>
          <w:rFonts w:ascii="Cambria" w:hAnsi="Cambria" w:cs="Times New Roman"/>
          <w:sz w:val="18"/>
          <w:szCs w:val="18"/>
        </w:rPr>
      </w:pPr>
      <w:r w:rsidRPr="00BA165C">
        <w:rPr>
          <w:rFonts w:ascii="Cambria" w:hAnsi="Cambria" w:cs="Times New Roman"/>
          <w:sz w:val="18"/>
          <w:szCs w:val="18"/>
        </w:rPr>
        <w:t>3. Технические требования</w:t>
      </w:r>
    </w:p>
    <w:p w14:paraId="371EC847" w14:textId="77777777" w:rsidR="00D277F7" w:rsidRPr="00BA165C" w:rsidRDefault="00D277F7" w:rsidP="00D277F7">
      <w:pPr>
        <w:spacing w:after="0"/>
        <w:rPr>
          <w:rFonts w:ascii="Cambria" w:hAnsi="Cambria" w:cs="Times New Roman"/>
          <w:sz w:val="18"/>
          <w:szCs w:val="18"/>
        </w:rPr>
      </w:pPr>
      <w:r w:rsidRPr="00BA165C">
        <w:rPr>
          <w:rFonts w:ascii="Cambria" w:hAnsi="Cambria" w:cs="Times New Roman"/>
          <w:sz w:val="18"/>
          <w:szCs w:val="18"/>
        </w:rPr>
        <w:t xml:space="preserve">4. Система оценок, награждение </w:t>
      </w:r>
    </w:p>
    <w:p w14:paraId="32F60B7C" w14:textId="77777777" w:rsidR="00D277F7" w:rsidRPr="00BA165C" w:rsidRDefault="00D277F7" w:rsidP="00D277F7">
      <w:pPr>
        <w:spacing w:after="0"/>
        <w:rPr>
          <w:rFonts w:ascii="Cambria" w:eastAsia="Times New Roman" w:hAnsi="Cambria" w:cs="Arial"/>
          <w:sz w:val="18"/>
          <w:szCs w:val="18"/>
          <w:lang w:eastAsia="ru-RU"/>
        </w:rPr>
      </w:pPr>
      <w:r w:rsidRPr="00BA165C">
        <w:rPr>
          <w:rFonts w:ascii="Cambria" w:hAnsi="Cambria" w:cs="Times New Roman"/>
          <w:sz w:val="18"/>
          <w:szCs w:val="18"/>
        </w:rPr>
        <w:t xml:space="preserve">5. </w:t>
      </w: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>Условия и порядок участия, этика поведения</w:t>
      </w:r>
    </w:p>
    <w:p w14:paraId="242356A9" w14:textId="77777777" w:rsidR="00D277F7" w:rsidRPr="00BA165C" w:rsidRDefault="00D277F7" w:rsidP="00D277F7">
      <w:pPr>
        <w:spacing w:after="0"/>
        <w:rPr>
          <w:rFonts w:ascii="Cambria" w:eastAsia="Times New Roman" w:hAnsi="Cambria" w:cs="Arial"/>
          <w:sz w:val="18"/>
          <w:szCs w:val="18"/>
          <w:lang w:eastAsia="ru-RU"/>
        </w:rPr>
      </w:pP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 xml:space="preserve">6. </w:t>
      </w:r>
      <w:r w:rsidRPr="00BA165C">
        <w:rPr>
          <w:rFonts w:ascii="Cambria" w:eastAsia="Times New Roman" w:hAnsi="Cambria" w:cs="Arial"/>
          <w:bCs/>
          <w:sz w:val="18"/>
          <w:szCs w:val="18"/>
          <w:lang w:eastAsia="ru-RU"/>
        </w:rPr>
        <w:t>Финансовые условия</w:t>
      </w:r>
    </w:p>
    <w:p w14:paraId="7AC05739" w14:textId="77777777" w:rsidR="00D277F7" w:rsidRPr="00BA165C" w:rsidRDefault="00D277F7" w:rsidP="00D277F7">
      <w:pPr>
        <w:spacing w:after="0"/>
        <w:rPr>
          <w:rFonts w:ascii="Cambria" w:eastAsia="Times New Roman" w:hAnsi="Cambria" w:cs="Arial"/>
          <w:sz w:val="18"/>
          <w:szCs w:val="18"/>
          <w:lang w:eastAsia="ru-RU"/>
        </w:rPr>
      </w:pP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>7. Контакты</w:t>
      </w:r>
    </w:p>
    <w:p w14:paraId="3FDF3100" w14:textId="77777777" w:rsidR="00D277F7" w:rsidRPr="00BA165C" w:rsidRDefault="00D277F7" w:rsidP="00D277F7">
      <w:pPr>
        <w:spacing w:after="0"/>
        <w:rPr>
          <w:rFonts w:ascii="Cambria" w:hAnsi="Cambria" w:cs="Times New Roman"/>
          <w:b/>
          <w:sz w:val="18"/>
          <w:szCs w:val="18"/>
        </w:rPr>
      </w:pPr>
    </w:p>
    <w:p w14:paraId="70679A40" w14:textId="77777777" w:rsidR="00D277F7" w:rsidRPr="00BA165C" w:rsidRDefault="00D277F7" w:rsidP="00D277F7">
      <w:pPr>
        <w:tabs>
          <w:tab w:val="left" w:pos="283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 xml:space="preserve">Настоящее Положение определяет цели и задачи, порядок проведения, содержание, требования к участникам мероприятия. </w:t>
      </w:r>
    </w:p>
    <w:p w14:paraId="51956D81" w14:textId="77777777" w:rsidR="00D277F7" w:rsidRPr="00BA165C" w:rsidRDefault="00D277F7" w:rsidP="00D277F7">
      <w:pPr>
        <w:tabs>
          <w:tab w:val="left" w:pos="283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C96C933" w14:textId="77777777" w:rsidR="00D277F7" w:rsidRPr="00BA165C" w:rsidRDefault="00D277F7" w:rsidP="00D277F7">
      <w:pPr>
        <w:tabs>
          <w:tab w:val="left" w:pos="2835"/>
        </w:tabs>
        <w:spacing w:after="0" w:line="240" w:lineRule="auto"/>
        <w:jc w:val="both"/>
        <w:rPr>
          <w:rFonts w:ascii="Cambria" w:eastAsia="SimSun" w:hAnsi="Cambria" w:cs="Calibri"/>
          <w:kern w:val="3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 xml:space="preserve">Мероприятие проводится в соответствии </w:t>
      </w:r>
      <w:r w:rsidRPr="00BA165C">
        <w:rPr>
          <w:rFonts w:ascii="Cambria" w:eastAsia="SimSun" w:hAnsi="Cambria" w:cs="Calibri"/>
          <w:kern w:val="3"/>
          <w:sz w:val="18"/>
          <w:szCs w:val="18"/>
        </w:rPr>
        <w:t>с действующим законодательством и нормативными правовыми актами Российской Федерации, в том числе c Законом РФ N 3612-I «Основы законодательства Российской Федерации о культуре» (утв. ВС РФ 09.10.1992), Федеральным законом от 19.05.1995 N 82-ФЗ (ред. от 08.03.2015) «Об общественных объединениях», Концепцией развития дополнительного образования детей (утв. Распоряжением Правительства РФ от 04.09.2014 №1726-р), Концепцией общенациональной системы выявления и развития молодых талантов (утв. Президентом РФ 03.04.2012 №Пр-827), Стратегией государственной культурной политики на период до 2030 года (утв. распоряжением Правительства РФ 29.09.2016 № 326-р.)</w:t>
      </w:r>
    </w:p>
    <w:p w14:paraId="6FB19379" w14:textId="77777777" w:rsidR="00D277F7" w:rsidRPr="00BA165C" w:rsidRDefault="00D277F7" w:rsidP="00D277F7">
      <w:pPr>
        <w:tabs>
          <w:tab w:val="left" w:pos="283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A73832B" w14:textId="77777777" w:rsidR="00D277F7" w:rsidRPr="00BA165C" w:rsidRDefault="00D277F7" w:rsidP="00D277F7">
      <w:pPr>
        <w:widowControl w:val="0"/>
        <w:tabs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BA165C">
        <w:rPr>
          <w:rFonts w:ascii="Cambria" w:eastAsia="SimSun" w:hAnsi="Cambria" w:cs="Calibri"/>
          <w:kern w:val="3"/>
          <w:sz w:val="18"/>
          <w:szCs w:val="18"/>
        </w:rPr>
        <w:t>Учредителем и организатором фестиваля является МТОО «Радость планеты» (Межрегиональная творческая общественная организация «Радость планеты») культурно-образовательный проект «Радость планеты».</w:t>
      </w:r>
    </w:p>
    <w:p w14:paraId="0C7BC5FE" w14:textId="77777777" w:rsidR="00D277F7" w:rsidRPr="00BA165C" w:rsidRDefault="00D277F7" w:rsidP="00D277F7">
      <w:pPr>
        <w:widowControl w:val="0"/>
        <w:tabs>
          <w:tab w:val="left" w:pos="2835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</w:p>
    <w:p w14:paraId="03674BB0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6A24C1">
        <w:rPr>
          <w:rFonts w:ascii="Cambria" w:hAnsi="Cambria" w:cs="Open Sans"/>
          <w:sz w:val="18"/>
          <w:szCs w:val="18"/>
        </w:rPr>
        <w:t>Культурно-образовательный проект «Радость планеты»</w:t>
      </w:r>
      <w:r w:rsidRPr="006A24C1">
        <w:rPr>
          <w:rFonts w:ascii="Cambria" w:hAnsi="Cambria" w:cs="Open Sans"/>
          <w:b/>
          <w:bCs/>
        </w:rPr>
        <w:t xml:space="preserve"> </w:t>
      </w:r>
      <w:r w:rsidRPr="006A24C1">
        <w:rPr>
          <w:rFonts w:ascii="Cambria" w:eastAsia="SimSun" w:hAnsi="Cambria" w:cs="Calibri"/>
          <w:kern w:val="3"/>
          <w:sz w:val="18"/>
          <w:szCs w:val="18"/>
        </w:rPr>
        <w:t>— эт</w:t>
      </w:r>
      <w:r w:rsidRPr="00BA165C">
        <w:rPr>
          <w:rFonts w:ascii="Cambria" w:eastAsia="SimSun" w:hAnsi="Cambria" w:cs="Calibri"/>
          <w:kern w:val="3"/>
          <w:sz w:val="18"/>
          <w:szCs w:val="18"/>
        </w:rPr>
        <w:t xml:space="preserve">о учреждённая в 2011 году система крупномасштабных международных и всероссийских конкурсов – фестивалей, в ОЧНОЙ и ЗАОЧНОЙ формах участия, проводимых при информационной поддержке Министерств культуры и образования, Региональных Домов Народного творчества субъектов РФ. Мероприятиям проекта оказывают информационную поддержку и направляют участников Министерства культуры и образования ближнего и дальнего зарубежья: ЛАТВИЯ, ЛНР, ДНР, МОЛДОВА, РУМЫНИЯ, ИТАЛИЯ, АРМЕНИЯ, ИНДИЯ, БЕЛОРУССИЯ, КАЗАХСТАН, УЗБЕКИСТАН, ГРУЗИЯ. На сегодняшний день проект поддерживает более 80 госучреждений. Со списком и письмами можно ознакомиться на нашем официальном сайте: </w:t>
      </w:r>
      <w:hyperlink r:id="rId6" w:history="1">
        <w:r w:rsidRPr="00BA165C">
          <w:rPr>
            <w:rStyle w:val="a3"/>
            <w:rFonts w:ascii="Cambria" w:eastAsia="SimSun" w:hAnsi="Cambria" w:cs="Calibri"/>
            <w:kern w:val="3"/>
            <w:sz w:val="18"/>
            <w:szCs w:val="18"/>
          </w:rPr>
          <w:t>https://www.rpfest.ru/o-nas/nas-podderzhivayut</w:t>
        </w:r>
      </w:hyperlink>
      <w:r w:rsidRPr="00BA165C">
        <w:rPr>
          <w:rFonts w:ascii="Cambria" w:eastAsia="SimSun" w:hAnsi="Cambria" w:cs="Calibri"/>
          <w:kern w:val="3"/>
          <w:sz w:val="18"/>
          <w:szCs w:val="18"/>
        </w:rPr>
        <w:t xml:space="preserve"> </w:t>
      </w:r>
    </w:p>
    <w:p w14:paraId="2CCF4B12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</w:p>
    <w:p w14:paraId="277FCADB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BA165C">
        <w:rPr>
          <w:rFonts w:ascii="Cambria" w:eastAsia="SimSun" w:hAnsi="Cambria" w:cs="Calibri"/>
          <w:kern w:val="3"/>
          <w:sz w:val="18"/>
          <w:szCs w:val="18"/>
        </w:rPr>
        <w:t>Организация в осуществлении своей уставной деятельности, существует исключительно на взносы членов организации и добровольные взносы участников. Спонсорские, бюджетные денежные средства, гранты, благотворительные пожертвования для осуществления деятельности не получает.</w:t>
      </w:r>
    </w:p>
    <w:p w14:paraId="6C95FAD0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Calibri"/>
          <w:b/>
          <w:kern w:val="3"/>
          <w:sz w:val="18"/>
          <w:szCs w:val="18"/>
        </w:rPr>
      </w:pPr>
    </w:p>
    <w:p w14:paraId="50C3F3CC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6A24C1">
        <w:rPr>
          <w:rFonts w:ascii="Cambria" w:hAnsi="Cambria" w:cs="Open Sans"/>
          <w:sz w:val="18"/>
          <w:szCs w:val="18"/>
        </w:rPr>
        <w:t>Цели проекта:</w:t>
      </w:r>
      <w:r w:rsidRPr="006A24C1">
        <w:rPr>
          <w:rFonts w:ascii="Cambria" w:eastAsia="SimSun" w:hAnsi="Cambria" w:cs="Calibri"/>
          <w:b/>
          <w:kern w:val="3"/>
          <w:sz w:val="18"/>
          <w:szCs w:val="18"/>
        </w:rPr>
        <w:t xml:space="preserve"> </w:t>
      </w:r>
      <w:r w:rsidRPr="00BA165C">
        <w:rPr>
          <w:rFonts w:ascii="Cambria" w:eastAsia="SimSun" w:hAnsi="Cambria" w:cs="Calibri"/>
          <w:kern w:val="3"/>
          <w:sz w:val="18"/>
          <w:szCs w:val="18"/>
        </w:rPr>
        <w:t xml:space="preserve">Проведение общественно значимых культурно-массовых мероприятий. Развитие кругозора и интеллектуального уровня детей и подростков, содействие формированию гармонично развитой, нравственной, творческой личности. Создание творческой атмосферы для профессионального общения участников фестиваля, обмена творческим опытом и репертуаром. Выявление и поддержка талантливых детей, молодежи, а также взрослых коллективов и солистов. Материальная поддержка выдающихся творческих коллективов и солистов. Повышение профессионального мастерства и квалификации работников культуры и искусства. Сохранение и развитие традиций многонациональной культуры Российской Федерации. Развитие и укрепление межкультурных связей со странами ближнего и дальнего зарубежья, активизация культурного обмена. Ведение инновационной и экспериментальной деятельности в области культуры и искусства. </w:t>
      </w:r>
    </w:p>
    <w:p w14:paraId="086CCB3B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</w:p>
    <w:p w14:paraId="50BD3C0C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BA165C">
        <w:rPr>
          <w:rFonts w:ascii="Cambria" w:eastAsia="SimSun" w:hAnsi="Cambria" w:cs="Calibri"/>
          <w:kern w:val="3"/>
          <w:sz w:val="18"/>
          <w:szCs w:val="18"/>
        </w:rPr>
        <w:t xml:space="preserve">Мероприятие проводится при поддержке: </w:t>
      </w:r>
    </w:p>
    <w:p w14:paraId="06B5793F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BA165C">
        <w:rPr>
          <w:rFonts w:ascii="Cambria" w:eastAsia="SimSun" w:hAnsi="Cambria" w:cs="Calibri"/>
          <w:kern w:val="3"/>
          <w:sz w:val="18"/>
          <w:szCs w:val="18"/>
        </w:rPr>
        <w:t>- УПРАВЛЕНИЯ МИНИСТЕРСТВА КУЛЬТУРЫ РОССИЙСКОЙ ФЕДЕРАЦИИ ПО ЦЕНТРАЛЬНОМУ ФЕДЕРАЛЬНОМУ ОКРУГУ (г. Москва)</w:t>
      </w:r>
    </w:p>
    <w:p w14:paraId="7AF9140A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BA165C">
        <w:rPr>
          <w:rFonts w:ascii="Cambria" w:eastAsia="SimSun" w:hAnsi="Cambria" w:cs="Calibri"/>
          <w:kern w:val="3"/>
          <w:sz w:val="18"/>
          <w:szCs w:val="18"/>
        </w:rPr>
        <w:t>- Полномочных представителей Президента Российской Федерации в федеральных округах;</w:t>
      </w:r>
    </w:p>
    <w:p w14:paraId="4082BFA4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BA165C">
        <w:rPr>
          <w:rFonts w:ascii="Cambria" w:eastAsia="SimSun" w:hAnsi="Cambria" w:cs="Calibri"/>
          <w:kern w:val="3"/>
          <w:sz w:val="18"/>
          <w:szCs w:val="18"/>
        </w:rPr>
        <w:t>- Министерств и ведомств культуры Федеральных округов Российской Федерации;</w:t>
      </w:r>
    </w:p>
    <w:p w14:paraId="72FEC1BA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BA165C">
        <w:rPr>
          <w:rFonts w:ascii="Cambria" w:eastAsia="SimSun" w:hAnsi="Cambria" w:cs="Calibri"/>
          <w:kern w:val="3"/>
          <w:sz w:val="18"/>
          <w:szCs w:val="18"/>
        </w:rPr>
        <w:t>- Министерств и ведомств образования и науки Федеральных округов Российской Федерации;</w:t>
      </w:r>
    </w:p>
    <w:p w14:paraId="325B03E4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kern w:val="3"/>
          <w:sz w:val="18"/>
          <w:szCs w:val="18"/>
        </w:rPr>
      </w:pPr>
      <w:r w:rsidRPr="00BA165C">
        <w:rPr>
          <w:rFonts w:ascii="Cambria" w:eastAsia="SimSun" w:hAnsi="Cambria" w:cs="Calibri"/>
          <w:kern w:val="3"/>
          <w:sz w:val="18"/>
          <w:szCs w:val="18"/>
        </w:rPr>
        <w:t xml:space="preserve">- Домов народного творчества и других учреждений культуры, искусства, образования и науки субъектов Российской Федерации и ближнего зарубежья.  </w:t>
      </w:r>
    </w:p>
    <w:p w14:paraId="2402E0AE" w14:textId="77777777" w:rsidR="00840327" w:rsidRPr="00346B1F" w:rsidRDefault="00840327" w:rsidP="00840327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sz w:val="18"/>
          <w:szCs w:val="18"/>
        </w:rPr>
      </w:pPr>
    </w:p>
    <w:p w14:paraId="5EF58C21" w14:textId="6DC43DB0" w:rsidR="00840327" w:rsidRDefault="00840327" w:rsidP="0084032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346B1F">
        <w:rPr>
          <w:rFonts w:ascii="Cambria" w:hAnsi="Cambria"/>
          <w:b/>
          <w:bCs/>
          <w:sz w:val="18"/>
          <w:szCs w:val="18"/>
        </w:rPr>
        <w:t>Даты проведения мероприятия:</w:t>
      </w:r>
      <w:r w:rsidRPr="00346B1F">
        <w:rPr>
          <w:rFonts w:ascii="Cambria" w:hAnsi="Cambria"/>
          <w:sz w:val="18"/>
          <w:szCs w:val="18"/>
        </w:rPr>
        <w:t xml:space="preserve"> 29-30 </w:t>
      </w:r>
      <w:r w:rsidR="00215272" w:rsidRPr="00346B1F">
        <w:rPr>
          <w:rFonts w:ascii="Cambria" w:hAnsi="Cambria"/>
          <w:sz w:val="18"/>
          <w:szCs w:val="18"/>
        </w:rPr>
        <w:t>ноября</w:t>
      </w:r>
      <w:r w:rsidRPr="00346B1F">
        <w:rPr>
          <w:rFonts w:ascii="Cambria" w:hAnsi="Cambria"/>
          <w:sz w:val="18"/>
          <w:szCs w:val="18"/>
        </w:rPr>
        <w:t xml:space="preserve"> 2025 года </w:t>
      </w:r>
    </w:p>
    <w:p w14:paraId="1C7F7284" w14:textId="50522A9B" w:rsidR="00D277F7" w:rsidRPr="00D277F7" w:rsidRDefault="00D277F7" w:rsidP="0084032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bCs/>
          <w:i/>
          <w:iCs/>
          <w:color w:val="FF0000"/>
          <w:sz w:val="18"/>
          <w:szCs w:val="18"/>
        </w:rPr>
      </w:pPr>
      <w:r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*Для участия вы можете выбрать любой конкурсный день, награждение в день выступления </w:t>
      </w:r>
    </w:p>
    <w:p w14:paraId="38469E19" w14:textId="5CBBD7C9" w:rsidR="00840327" w:rsidRPr="00346B1F" w:rsidRDefault="00840327" w:rsidP="0084032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346B1F">
        <w:rPr>
          <w:rFonts w:ascii="Cambria" w:hAnsi="Cambria"/>
          <w:b/>
          <w:bCs/>
          <w:sz w:val="18"/>
          <w:szCs w:val="18"/>
        </w:rPr>
        <w:t>Прием заявок:</w:t>
      </w:r>
      <w:r w:rsidRPr="00346B1F">
        <w:rPr>
          <w:rFonts w:ascii="Cambria" w:hAnsi="Cambria"/>
          <w:sz w:val="18"/>
          <w:szCs w:val="18"/>
        </w:rPr>
        <w:t xml:space="preserve"> до </w:t>
      </w:r>
      <w:r w:rsidR="0050317F" w:rsidRPr="00346B1F">
        <w:rPr>
          <w:rFonts w:ascii="Cambria" w:hAnsi="Cambria"/>
          <w:sz w:val="18"/>
          <w:szCs w:val="18"/>
        </w:rPr>
        <w:t>20</w:t>
      </w:r>
      <w:r w:rsidRPr="00346B1F">
        <w:rPr>
          <w:rFonts w:ascii="Cambria" w:hAnsi="Cambria"/>
          <w:sz w:val="18"/>
          <w:szCs w:val="18"/>
        </w:rPr>
        <w:t xml:space="preserve"> </w:t>
      </w:r>
      <w:r w:rsidR="00215272" w:rsidRPr="00346B1F">
        <w:rPr>
          <w:rFonts w:ascii="Cambria" w:hAnsi="Cambria"/>
          <w:sz w:val="18"/>
          <w:szCs w:val="18"/>
        </w:rPr>
        <w:t xml:space="preserve">ноября </w:t>
      </w:r>
      <w:r w:rsidRPr="00346B1F">
        <w:rPr>
          <w:rFonts w:ascii="Cambria" w:hAnsi="Cambria"/>
          <w:sz w:val="18"/>
          <w:szCs w:val="18"/>
        </w:rPr>
        <w:t>2025 года</w:t>
      </w:r>
    </w:p>
    <w:p w14:paraId="62A6C242" w14:textId="7052EC78" w:rsidR="00840327" w:rsidRPr="00346B1F" w:rsidRDefault="00840327" w:rsidP="0084032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346B1F">
        <w:rPr>
          <w:rFonts w:ascii="Cambria" w:hAnsi="Cambria"/>
          <w:b/>
          <w:bCs/>
          <w:sz w:val="18"/>
          <w:szCs w:val="18"/>
        </w:rPr>
        <w:t>Место проведения мероприятия:</w:t>
      </w:r>
      <w:r w:rsidRPr="00346B1F">
        <w:rPr>
          <w:rFonts w:ascii="Cambria" w:hAnsi="Cambria"/>
          <w:sz w:val="18"/>
          <w:szCs w:val="18"/>
        </w:rPr>
        <w:t xml:space="preserve"> Ставропольский край, город-курорт Железноводск </w:t>
      </w:r>
    </w:p>
    <w:p w14:paraId="0C1DAB3A" w14:textId="77777777" w:rsidR="00840327" w:rsidRPr="00346B1F" w:rsidRDefault="00840327" w:rsidP="0084032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346B1F">
        <w:rPr>
          <w:rFonts w:ascii="Cambria" w:hAnsi="Cambria"/>
          <w:b/>
          <w:bCs/>
          <w:sz w:val="18"/>
          <w:szCs w:val="18"/>
        </w:rPr>
        <w:t>Площадка проведения мероприятия:</w:t>
      </w:r>
      <w:r w:rsidRPr="00346B1F">
        <w:rPr>
          <w:rFonts w:ascii="Cambria" w:hAnsi="Cambria"/>
          <w:sz w:val="18"/>
          <w:szCs w:val="18"/>
        </w:rPr>
        <w:t xml:space="preserve"> Городской Дворец культуры (Ставропольский край, город-курорт Железноводск, ул. Чайковского, 1)</w:t>
      </w:r>
    </w:p>
    <w:p w14:paraId="1E748198" w14:textId="77777777" w:rsidR="00840327" w:rsidRPr="00346B1F" w:rsidRDefault="00840327" w:rsidP="00840327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sz w:val="18"/>
          <w:szCs w:val="18"/>
        </w:rPr>
      </w:pPr>
    </w:p>
    <w:p w14:paraId="7D59C6DF" w14:textId="77777777" w:rsidR="00D277F7" w:rsidRPr="006A24C1" w:rsidRDefault="00D277F7" w:rsidP="00D277F7">
      <w:pPr>
        <w:spacing w:after="0"/>
        <w:rPr>
          <w:rFonts w:ascii="Cambria" w:hAnsi="Cambria" w:cs="Open Sans"/>
          <w:b/>
          <w:bCs/>
          <w:sz w:val="18"/>
          <w:szCs w:val="18"/>
        </w:rPr>
      </w:pPr>
      <w:r w:rsidRPr="006A24C1">
        <w:rPr>
          <w:rFonts w:ascii="Cambria" w:hAnsi="Cambria" w:cs="Open Sans"/>
          <w:b/>
          <w:bCs/>
          <w:sz w:val="18"/>
          <w:szCs w:val="18"/>
        </w:rPr>
        <w:t xml:space="preserve">1. Номинации, порядок участия: </w:t>
      </w:r>
    </w:p>
    <w:p w14:paraId="782F461B" w14:textId="77777777" w:rsidR="00D277F7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t xml:space="preserve">К участию в конкурсе допускаются любительские и профессиональные коллективы. Сольные номера, малые формы допускаются по согласованию. К участию в программе фестиваля допускается любое количество конкурсных номеров. </w:t>
      </w:r>
    </w:p>
    <w:p w14:paraId="48A165A1" w14:textId="77777777" w:rsidR="00D277F7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</w:p>
    <w:p w14:paraId="72C4BA03" w14:textId="77777777" w:rsidR="00D277F7" w:rsidRPr="00BA165C" w:rsidRDefault="00D277F7" w:rsidP="00D277F7">
      <w:pPr>
        <w:spacing w:after="0"/>
        <w:jc w:val="both"/>
        <w:rPr>
          <w:rFonts w:ascii="Open Sans" w:hAnsi="Open Sans" w:cs="Open Sans"/>
          <w:b/>
          <w:color w:val="0070C0"/>
        </w:rPr>
      </w:pPr>
      <w:r w:rsidRPr="006A24C1">
        <w:rPr>
          <w:rFonts w:ascii="Cambria" w:hAnsi="Cambria"/>
          <w:bCs/>
          <w:i/>
          <w:iCs/>
          <w:sz w:val="18"/>
          <w:szCs w:val="18"/>
        </w:rPr>
        <w:t xml:space="preserve">*В зависимости от наполняемости конкурсной программы, некоторые номера могут быть не приняты к участию. </w:t>
      </w:r>
    </w:p>
    <w:p w14:paraId="0020EDD8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</w:p>
    <w:p w14:paraId="0A51288D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7B749A">
        <w:rPr>
          <w:rFonts w:ascii="Cambria" w:hAnsi="Cambria"/>
          <w:bCs/>
          <w:sz w:val="18"/>
          <w:szCs w:val="18"/>
        </w:rPr>
        <w:t>Хронометраж одного конкурсного номера:</w:t>
      </w:r>
      <w:r w:rsidRPr="00BA165C">
        <w:rPr>
          <w:rFonts w:ascii="Cambria" w:hAnsi="Cambria"/>
          <w:b/>
          <w:sz w:val="18"/>
          <w:szCs w:val="18"/>
        </w:rPr>
        <w:t xml:space="preserve"> </w:t>
      </w:r>
      <w:r w:rsidRPr="00BA165C">
        <w:rPr>
          <w:rFonts w:ascii="Cambria" w:hAnsi="Cambria"/>
          <w:sz w:val="18"/>
          <w:szCs w:val="18"/>
        </w:rPr>
        <w:t xml:space="preserve">не более 4-х минут, свыше по согласованию с оргкомитетом, для коллективов, выступающих в </w:t>
      </w:r>
      <w:r w:rsidRPr="007B749A">
        <w:rPr>
          <w:rFonts w:ascii="Cambria" w:hAnsi="Cambria"/>
          <w:sz w:val="18"/>
          <w:szCs w:val="18"/>
        </w:rPr>
        <w:t>номинации народный танец хронометраж номера до 7-ми минут.</w:t>
      </w:r>
      <w:r w:rsidRPr="00BA165C">
        <w:rPr>
          <w:rFonts w:ascii="Cambria" w:hAnsi="Cambria"/>
          <w:sz w:val="18"/>
          <w:szCs w:val="18"/>
        </w:rPr>
        <w:t xml:space="preserve"> </w:t>
      </w:r>
    </w:p>
    <w:p w14:paraId="668D5BB9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</w:p>
    <w:p w14:paraId="5804C0C2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 xml:space="preserve">ЗАПРЕЩАЕТСЯ использование в выступлениях холодного оружия, колющих и режущих предметов, а также порошков, иных сыпучих и фольгированных материалов, химических элементов, огня, гелиевых шаров, а также других предметов и эффектов, </w:t>
      </w:r>
      <w:r w:rsidRPr="007B749A">
        <w:rPr>
          <w:rFonts w:ascii="Cambria" w:hAnsi="Cambria"/>
          <w:bCs/>
          <w:sz w:val="18"/>
          <w:szCs w:val="18"/>
        </w:rPr>
        <w:t>угрожающих здоровью и жизни окружающих.</w:t>
      </w:r>
    </w:p>
    <w:p w14:paraId="4963A6FF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</w:p>
    <w:p w14:paraId="0F0A5A48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BA165C">
        <w:rPr>
          <w:rFonts w:ascii="Cambria" w:hAnsi="Cambria"/>
          <w:b/>
          <w:sz w:val="18"/>
          <w:szCs w:val="18"/>
        </w:rPr>
        <w:t>ХОРЕОГРАФИЧЕСКОЕ ТВОРЧЕСТВО:</w:t>
      </w:r>
    </w:p>
    <w:p w14:paraId="1B36473D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>(к участию допускаются массовые конкурсные номера, соло по согласованию)</w:t>
      </w:r>
    </w:p>
    <w:p w14:paraId="0C57A2CA" w14:textId="77777777" w:rsidR="00D277F7" w:rsidRPr="00BA165C" w:rsidRDefault="00D277F7" w:rsidP="00D277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>Рекомендуется обратить внимание на содержание музыкального сопровождения – оно должно соответствовать возрасту танцующих, иметь адекватную нравственную окраску.</w:t>
      </w:r>
    </w:p>
    <w:p w14:paraId="190CD8A1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</w:p>
    <w:p w14:paraId="1CDF69A3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>- Детский танец</w:t>
      </w:r>
    </w:p>
    <w:p w14:paraId="41E46131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>- Классический танец</w:t>
      </w:r>
    </w:p>
    <w:p w14:paraId="71715982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>- Народный танец</w:t>
      </w:r>
    </w:p>
    <w:p w14:paraId="2483BFB9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>- Народно-стилизованный танец</w:t>
      </w:r>
    </w:p>
    <w:p w14:paraId="6D5EDA78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>- Народно-сценический танец</w:t>
      </w:r>
    </w:p>
    <w:p w14:paraId="6AF02B9F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>- Эстрадный танец</w:t>
      </w:r>
    </w:p>
    <w:p w14:paraId="1AC660AF" w14:textId="77777777" w:rsidR="00D277F7" w:rsidRPr="007B749A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BA165C">
        <w:rPr>
          <w:rFonts w:ascii="Cambria" w:hAnsi="Cambria"/>
          <w:sz w:val="18"/>
          <w:szCs w:val="18"/>
        </w:rPr>
        <w:t xml:space="preserve">- Современный танец </w:t>
      </w:r>
      <w:r w:rsidRPr="007B749A">
        <w:rPr>
          <w:rFonts w:ascii="Cambria" w:hAnsi="Cambria"/>
          <w:sz w:val="18"/>
          <w:szCs w:val="18"/>
        </w:rPr>
        <w:t>и др</w:t>
      </w:r>
      <w:r>
        <w:rPr>
          <w:rFonts w:ascii="Cambria" w:hAnsi="Cambria"/>
          <w:sz w:val="18"/>
          <w:szCs w:val="18"/>
        </w:rPr>
        <w:t>.</w:t>
      </w:r>
      <w:r w:rsidRPr="007B749A">
        <w:rPr>
          <w:rFonts w:ascii="Cambria" w:hAnsi="Cambria"/>
          <w:sz w:val="18"/>
          <w:szCs w:val="18"/>
        </w:rPr>
        <w:t xml:space="preserve"> направления</w:t>
      </w:r>
    </w:p>
    <w:p w14:paraId="4777DF08" w14:textId="77777777" w:rsidR="00D277F7" w:rsidRPr="00BA165C" w:rsidRDefault="00D277F7" w:rsidP="00D277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</w:p>
    <w:p w14:paraId="5CB41E5B" w14:textId="77777777" w:rsidR="00D277F7" w:rsidRPr="00BA165C" w:rsidRDefault="00D277F7" w:rsidP="00D277F7">
      <w:pPr>
        <w:rPr>
          <w:rFonts w:ascii="Cambria" w:hAnsi="Cambria"/>
          <w:b/>
          <w:sz w:val="18"/>
          <w:szCs w:val="18"/>
        </w:rPr>
      </w:pPr>
      <w:r w:rsidRPr="007B749A">
        <w:rPr>
          <w:rFonts w:ascii="Cambria" w:hAnsi="Cambria"/>
          <w:bCs/>
          <w:sz w:val="18"/>
          <w:szCs w:val="18"/>
        </w:rPr>
        <w:t>Специальные номинации:</w:t>
      </w:r>
      <w:r w:rsidRPr="00BA165C">
        <w:rPr>
          <w:rFonts w:ascii="Cambria" w:hAnsi="Cambria"/>
          <w:b/>
          <w:sz w:val="18"/>
          <w:szCs w:val="18"/>
        </w:rPr>
        <w:br/>
      </w:r>
      <w:r w:rsidRPr="00BA165C">
        <w:rPr>
          <w:rFonts w:ascii="Cambria" w:hAnsi="Cambria"/>
          <w:bCs/>
          <w:sz w:val="18"/>
          <w:szCs w:val="18"/>
        </w:rPr>
        <w:t>- ДЕБЮТ-ХОРЕОГРАФИЯ для участников, выступающих на конкурсных площадках впервые</w:t>
      </w:r>
      <w:r w:rsidRPr="00BA165C">
        <w:rPr>
          <w:rFonts w:ascii="Cambria" w:hAnsi="Cambria"/>
          <w:bCs/>
          <w:sz w:val="18"/>
          <w:szCs w:val="18"/>
        </w:rPr>
        <w:br/>
        <w:t>- Бальные танцы</w:t>
      </w:r>
      <w:r w:rsidRPr="00BA165C">
        <w:rPr>
          <w:rFonts w:ascii="Cambria" w:hAnsi="Cambria"/>
          <w:bCs/>
          <w:sz w:val="18"/>
          <w:szCs w:val="18"/>
        </w:rPr>
        <w:br/>
        <w:t>- Спортивный танец</w:t>
      </w:r>
      <w:r w:rsidRPr="00BA165C">
        <w:rPr>
          <w:rFonts w:ascii="Cambria" w:hAnsi="Cambria"/>
          <w:bCs/>
          <w:sz w:val="18"/>
          <w:szCs w:val="18"/>
        </w:rPr>
        <w:br/>
        <w:t>- Танцевальное шоу</w:t>
      </w:r>
      <w:r w:rsidRPr="00BA165C">
        <w:rPr>
          <w:rFonts w:ascii="Cambria" w:hAnsi="Cambria"/>
          <w:bCs/>
          <w:sz w:val="18"/>
          <w:szCs w:val="18"/>
        </w:rPr>
        <w:br/>
        <w:t>- Социальные танцы</w:t>
      </w:r>
      <w:r w:rsidRPr="00BA165C">
        <w:rPr>
          <w:rFonts w:ascii="Cambria" w:hAnsi="Cambria"/>
          <w:bCs/>
          <w:sz w:val="18"/>
          <w:szCs w:val="18"/>
        </w:rPr>
        <w:br/>
        <w:t>- Латиноамериканское шоу</w:t>
      </w:r>
      <w:r w:rsidRPr="00BA165C">
        <w:rPr>
          <w:rFonts w:ascii="Cambria" w:hAnsi="Cambria"/>
          <w:bCs/>
          <w:sz w:val="18"/>
          <w:szCs w:val="18"/>
        </w:rPr>
        <w:br/>
        <w:t xml:space="preserve">- </w:t>
      </w:r>
      <w:proofErr w:type="spellStart"/>
      <w:r w:rsidRPr="00BA165C">
        <w:rPr>
          <w:rFonts w:ascii="Cambria" w:hAnsi="Cambria"/>
          <w:bCs/>
          <w:sz w:val="18"/>
          <w:szCs w:val="18"/>
        </w:rPr>
        <w:t>Эстрадно</w:t>
      </w:r>
      <w:proofErr w:type="spellEnd"/>
      <w:r w:rsidRPr="00BA165C">
        <w:rPr>
          <w:rFonts w:ascii="Cambria" w:hAnsi="Cambria"/>
          <w:bCs/>
          <w:sz w:val="18"/>
          <w:szCs w:val="18"/>
        </w:rPr>
        <w:t>-цирковое шоу</w:t>
      </w:r>
      <w:r w:rsidRPr="00BA165C">
        <w:rPr>
          <w:rFonts w:ascii="Cambria" w:hAnsi="Cambria"/>
          <w:b/>
          <w:sz w:val="18"/>
          <w:szCs w:val="18"/>
        </w:rPr>
        <w:br/>
      </w:r>
      <w:r w:rsidRPr="00BA165C">
        <w:rPr>
          <w:rFonts w:ascii="Cambria" w:hAnsi="Cambria"/>
          <w:bCs/>
          <w:sz w:val="18"/>
          <w:szCs w:val="18"/>
        </w:rPr>
        <w:t>- Чирлидинг</w:t>
      </w:r>
      <w:r w:rsidRPr="00BA165C">
        <w:rPr>
          <w:rFonts w:ascii="Cambria" w:hAnsi="Cambria"/>
          <w:b/>
          <w:sz w:val="18"/>
          <w:szCs w:val="18"/>
        </w:rPr>
        <w:br/>
      </w:r>
      <w:r w:rsidRPr="00BA165C">
        <w:rPr>
          <w:rFonts w:ascii="Cambria" w:hAnsi="Cambria"/>
          <w:bCs/>
          <w:sz w:val="18"/>
          <w:szCs w:val="18"/>
        </w:rPr>
        <w:t>- Уличный танец</w:t>
      </w:r>
      <w:r w:rsidRPr="00BA165C">
        <w:rPr>
          <w:rFonts w:ascii="Cambria" w:hAnsi="Cambria"/>
          <w:b/>
          <w:sz w:val="18"/>
          <w:szCs w:val="18"/>
        </w:rPr>
        <w:br/>
      </w:r>
      <w:r w:rsidRPr="00BA165C">
        <w:rPr>
          <w:rFonts w:ascii="Cambria" w:hAnsi="Cambria"/>
          <w:bCs/>
          <w:sz w:val="18"/>
          <w:szCs w:val="18"/>
        </w:rPr>
        <w:t>- Восточный танец (</w:t>
      </w:r>
      <w:proofErr w:type="spellStart"/>
      <w:r w:rsidRPr="00BA165C">
        <w:rPr>
          <w:rFonts w:ascii="Cambria" w:hAnsi="Cambria"/>
          <w:bCs/>
          <w:sz w:val="18"/>
          <w:szCs w:val="18"/>
        </w:rPr>
        <w:t>Belly</w:t>
      </w:r>
      <w:proofErr w:type="spellEnd"/>
      <w:r w:rsidRPr="00BA165C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BA165C">
        <w:rPr>
          <w:rFonts w:ascii="Cambria" w:hAnsi="Cambria"/>
          <w:bCs/>
          <w:sz w:val="18"/>
          <w:szCs w:val="18"/>
        </w:rPr>
        <w:t>dance</w:t>
      </w:r>
      <w:proofErr w:type="spellEnd"/>
      <w:r w:rsidRPr="00BA165C">
        <w:rPr>
          <w:rFonts w:ascii="Cambria" w:hAnsi="Cambria"/>
          <w:bCs/>
          <w:sz w:val="18"/>
          <w:szCs w:val="18"/>
        </w:rPr>
        <w:t>)</w:t>
      </w:r>
      <w:r w:rsidRPr="00BA165C">
        <w:rPr>
          <w:rFonts w:ascii="Cambria" w:hAnsi="Cambria"/>
          <w:b/>
          <w:sz w:val="18"/>
          <w:szCs w:val="18"/>
        </w:rPr>
        <w:br/>
      </w:r>
      <w:r w:rsidRPr="00BA165C">
        <w:rPr>
          <w:rFonts w:ascii="Cambria" w:hAnsi="Cambria"/>
          <w:bCs/>
          <w:sz w:val="18"/>
          <w:szCs w:val="18"/>
        </w:rPr>
        <w:t>- Хореографический спектакль</w:t>
      </w:r>
      <w:r w:rsidRPr="00BA165C">
        <w:rPr>
          <w:rFonts w:ascii="Cambria" w:hAnsi="Cambria"/>
          <w:b/>
          <w:sz w:val="18"/>
          <w:szCs w:val="18"/>
        </w:rPr>
        <w:br/>
      </w:r>
      <w:r w:rsidRPr="00BA165C">
        <w:rPr>
          <w:rFonts w:ascii="Cambria" w:hAnsi="Cambria"/>
          <w:bCs/>
          <w:sz w:val="18"/>
          <w:szCs w:val="18"/>
        </w:rPr>
        <w:t>- Свободная танцевальная категория (в данной номинации участвуют танцоры, танцевальные композиции которых, не входят в вышеописанные номинации).</w:t>
      </w:r>
    </w:p>
    <w:p w14:paraId="0E1C6551" w14:textId="77777777" w:rsidR="0050317F" w:rsidRPr="00346B1F" w:rsidRDefault="0050317F" w:rsidP="0050317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346B1F">
        <w:rPr>
          <w:rFonts w:ascii="Cambria" w:hAnsi="Cambria"/>
          <w:b/>
          <w:sz w:val="18"/>
          <w:szCs w:val="18"/>
        </w:rPr>
        <w:t xml:space="preserve">ЦИРКОВОЕ ИСКУССТВО, ОРИГИНАЛЬНЫЙ ЖАНР: </w:t>
      </w:r>
    </w:p>
    <w:p w14:paraId="628D8AE7" w14:textId="214FD147" w:rsidR="0050317F" w:rsidRPr="00346B1F" w:rsidRDefault="0050317F" w:rsidP="0050317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346B1F">
        <w:rPr>
          <w:rFonts w:ascii="Cambria" w:hAnsi="Cambria"/>
          <w:sz w:val="18"/>
          <w:szCs w:val="18"/>
        </w:rPr>
        <w:t>(к участию допускаются массовые конкурсные номера, соло по согласованию)</w:t>
      </w:r>
    </w:p>
    <w:p w14:paraId="43B92F19" w14:textId="726783B4" w:rsidR="0050317F" w:rsidRPr="00346B1F" w:rsidRDefault="0050317F" w:rsidP="0050317F">
      <w:pPr>
        <w:rPr>
          <w:rFonts w:ascii="Cambria" w:hAnsi="Cambria"/>
          <w:bCs/>
          <w:sz w:val="18"/>
          <w:szCs w:val="18"/>
        </w:rPr>
      </w:pPr>
      <w:r w:rsidRPr="00346B1F">
        <w:rPr>
          <w:rFonts w:ascii="Cambria" w:hAnsi="Cambria"/>
          <w:bCs/>
          <w:sz w:val="18"/>
          <w:szCs w:val="18"/>
        </w:rPr>
        <w:t>- Пластический этюд</w:t>
      </w:r>
      <w:r w:rsidRPr="00346B1F">
        <w:rPr>
          <w:rFonts w:ascii="Cambria" w:hAnsi="Cambria"/>
          <w:bCs/>
          <w:sz w:val="18"/>
          <w:szCs w:val="18"/>
        </w:rPr>
        <w:br/>
        <w:t>- Акробатика</w:t>
      </w:r>
      <w:r w:rsidRPr="00346B1F">
        <w:rPr>
          <w:rFonts w:ascii="Cambria" w:hAnsi="Cambria"/>
          <w:bCs/>
          <w:sz w:val="18"/>
          <w:szCs w:val="18"/>
        </w:rPr>
        <w:br/>
        <w:t>- Эквилибр</w:t>
      </w:r>
      <w:r w:rsidRPr="00346B1F">
        <w:rPr>
          <w:rFonts w:ascii="Cambria" w:hAnsi="Cambria"/>
          <w:bCs/>
          <w:sz w:val="18"/>
          <w:szCs w:val="18"/>
        </w:rPr>
        <w:br/>
        <w:t>- Каучук</w:t>
      </w:r>
      <w:r w:rsidRPr="00346B1F">
        <w:rPr>
          <w:rFonts w:ascii="Cambria" w:hAnsi="Cambria"/>
          <w:bCs/>
          <w:sz w:val="18"/>
          <w:szCs w:val="18"/>
        </w:rPr>
        <w:br/>
        <w:t>- Жонгляж</w:t>
      </w:r>
      <w:r w:rsidRPr="00346B1F">
        <w:rPr>
          <w:rFonts w:ascii="Cambria" w:hAnsi="Cambria"/>
          <w:bCs/>
          <w:sz w:val="18"/>
          <w:szCs w:val="18"/>
        </w:rPr>
        <w:br/>
        <w:t>- Клоунада и др. направления</w:t>
      </w:r>
    </w:p>
    <w:p w14:paraId="63666BFB" w14:textId="00CD6337" w:rsidR="0050317F" w:rsidRPr="00346B1F" w:rsidRDefault="0050317F" w:rsidP="0050317F">
      <w:pPr>
        <w:rPr>
          <w:rFonts w:ascii="Cambria" w:hAnsi="Cambria"/>
          <w:b/>
          <w:sz w:val="18"/>
          <w:szCs w:val="18"/>
        </w:rPr>
      </w:pPr>
      <w:r w:rsidRPr="00346B1F">
        <w:rPr>
          <w:rFonts w:ascii="Cambria" w:hAnsi="Cambria"/>
          <w:b/>
          <w:sz w:val="18"/>
          <w:szCs w:val="18"/>
        </w:rPr>
        <w:t xml:space="preserve">ИНСТРУМЕНТАЛЬНОЕ ТВОРЧЕСТВО: </w:t>
      </w:r>
      <w:r w:rsidRPr="00346B1F">
        <w:rPr>
          <w:rFonts w:ascii="Cambria" w:hAnsi="Cambria"/>
          <w:b/>
          <w:sz w:val="18"/>
          <w:szCs w:val="18"/>
        </w:rPr>
        <w:br/>
      </w:r>
      <w:r w:rsidRPr="00346B1F">
        <w:rPr>
          <w:rFonts w:ascii="Cambria" w:hAnsi="Cambria"/>
          <w:bCs/>
          <w:sz w:val="18"/>
          <w:szCs w:val="18"/>
        </w:rPr>
        <w:t>Специальные номинации:</w:t>
      </w:r>
      <w:r w:rsidRPr="00346B1F">
        <w:rPr>
          <w:rFonts w:ascii="Cambria" w:hAnsi="Cambria"/>
          <w:b/>
          <w:sz w:val="18"/>
          <w:szCs w:val="18"/>
        </w:rPr>
        <w:br/>
      </w:r>
      <w:r w:rsidRPr="00346B1F">
        <w:rPr>
          <w:rFonts w:ascii="Cambria" w:hAnsi="Cambria"/>
          <w:bCs/>
          <w:sz w:val="18"/>
          <w:szCs w:val="18"/>
        </w:rPr>
        <w:t xml:space="preserve">- Национальная гармоника </w:t>
      </w:r>
      <w:r w:rsidRPr="00346B1F">
        <w:rPr>
          <w:rFonts w:ascii="Cambria" w:hAnsi="Cambria"/>
          <w:b/>
          <w:sz w:val="18"/>
          <w:szCs w:val="18"/>
        </w:rPr>
        <w:br/>
      </w:r>
      <w:r w:rsidRPr="00346B1F">
        <w:rPr>
          <w:rFonts w:ascii="Cambria" w:hAnsi="Cambria"/>
          <w:bCs/>
          <w:sz w:val="18"/>
          <w:szCs w:val="18"/>
        </w:rPr>
        <w:t>- Ансамбли ложкарей</w:t>
      </w:r>
      <w:r w:rsidRPr="00346B1F">
        <w:rPr>
          <w:rFonts w:ascii="Cambria" w:hAnsi="Cambria"/>
          <w:b/>
          <w:sz w:val="18"/>
          <w:szCs w:val="18"/>
        </w:rPr>
        <w:br/>
      </w:r>
      <w:r w:rsidRPr="00346B1F">
        <w:rPr>
          <w:rFonts w:ascii="Cambria" w:hAnsi="Cambria"/>
          <w:bCs/>
          <w:sz w:val="18"/>
          <w:szCs w:val="18"/>
        </w:rPr>
        <w:t xml:space="preserve">- Ансамбли </w:t>
      </w:r>
      <w:proofErr w:type="spellStart"/>
      <w:r w:rsidRPr="00346B1F">
        <w:rPr>
          <w:rFonts w:ascii="Cambria" w:hAnsi="Cambria"/>
          <w:bCs/>
          <w:sz w:val="18"/>
          <w:szCs w:val="18"/>
        </w:rPr>
        <w:t>доулистов</w:t>
      </w:r>
      <w:proofErr w:type="spellEnd"/>
      <w:r w:rsidRPr="00346B1F">
        <w:rPr>
          <w:rFonts w:ascii="Cambria" w:hAnsi="Cambria"/>
          <w:b/>
          <w:sz w:val="18"/>
          <w:szCs w:val="18"/>
        </w:rPr>
        <w:br/>
      </w:r>
      <w:r w:rsidRPr="00346B1F">
        <w:rPr>
          <w:rFonts w:ascii="Cambria" w:hAnsi="Cambria"/>
          <w:bCs/>
          <w:sz w:val="18"/>
          <w:szCs w:val="18"/>
        </w:rPr>
        <w:t xml:space="preserve">- Барабанное шоу  </w:t>
      </w:r>
    </w:p>
    <w:p w14:paraId="03CAD26D" w14:textId="51BBDE1F" w:rsidR="008378D8" w:rsidRPr="00D277F7" w:rsidRDefault="0057362F" w:rsidP="0057362F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i/>
          <w:iCs/>
          <w:sz w:val="18"/>
          <w:szCs w:val="18"/>
        </w:rPr>
      </w:pPr>
      <w:r w:rsidRPr="00D277F7">
        <w:rPr>
          <w:rFonts w:ascii="Cambria" w:hAnsi="Cambria"/>
          <w:i/>
          <w:iCs/>
          <w:sz w:val="18"/>
          <w:szCs w:val="18"/>
        </w:rPr>
        <w:t xml:space="preserve">Возможна подача заявок по любой другой номинации, не указанной в предыдущем перечне, </w:t>
      </w:r>
      <w:r w:rsidR="00592B2F" w:rsidRPr="00D277F7">
        <w:rPr>
          <w:rFonts w:ascii="Cambria" w:hAnsi="Cambria"/>
          <w:i/>
          <w:iCs/>
          <w:sz w:val="18"/>
          <w:szCs w:val="18"/>
        </w:rPr>
        <w:t>по согласованию с оргкомитетом</w:t>
      </w:r>
      <w:r w:rsidR="00D277F7" w:rsidRPr="00D277F7">
        <w:rPr>
          <w:rFonts w:ascii="Cambria" w:hAnsi="Cambria"/>
          <w:i/>
          <w:iCs/>
          <w:sz w:val="18"/>
          <w:szCs w:val="18"/>
        </w:rPr>
        <w:t xml:space="preserve">. </w:t>
      </w:r>
      <w:r w:rsidR="00235918" w:rsidRPr="00D277F7">
        <w:rPr>
          <w:rFonts w:ascii="Cambria" w:hAnsi="Cambria"/>
          <w:i/>
          <w:iCs/>
          <w:sz w:val="18"/>
          <w:szCs w:val="18"/>
        </w:rPr>
        <w:br/>
      </w:r>
    </w:p>
    <w:p w14:paraId="592CAB6D" w14:textId="77777777" w:rsidR="00D277F7" w:rsidRPr="007B749A" w:rsidRDefault="00D277F7" w:rsidP="00D277F7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b/>
          <w:bCs/>
          <w:sz w:val="18"/>
          <w:szCs w:val="18"/>
        </w:rPr>
      </w:pPr>
      <w:r w:rsidRPr="007B749A">
        <w:rPr>
          <w:rFonts w:ascii="Cambria" w:hAnsi="Cambria" w:cs="Open Sans"/>
          <w:b/>
          <w:bCs/>
          <w:sz w:val="18"/>
          <w:szCs w:val="18"/>
        </w:rPr>
        <w:t xml:space="preserve">2. Возрастные группы: </w:t>
      </w:r>
    </w:p>
    <w:p w14:paraId="21B9576E" w14:textId="77777777" w:rsidR="00D277F7" w:rsidRPr="00BA165C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t>5-8 лет (допускается участие конкурсантов от 3 лет)</w:t>
      </w:r>
    </w:p>
    <w:p w14:paraId="5E5BE0D7" w14:textId="77777777" w:rsidR="00D277F7" w:rsidRPr="00BA165C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t>9-12 лет</w:t>
      </w:r>
    </w:p>
    <w:p w14:paraId="05CD75B2" w14:textId="77777777" w:rsidR="00D277F7" w:rsidRPr="00BA165C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t>13-15 лет</w:t>
      </w:r>
    </w:p>
    <w:p w14:paraId="3628DC1F" w14:textId="77777777" w:rsidR="00D277F7" w:rsidRPr="00BA165C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t>16-19 лет</w:t>
      </w:r>
    </w:p>
    <w:p w14:paraId="58915C6A" w14:textId="77777777" w:rsidR="00D277F7" w:rsidRPr="00BA165C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t>20-25 лет</w:t>
      </w:r>
    </w:p>
    <w:p w14:paraId="5B932F77" w14:textId="77777777" w:rsidR="00D277F7" w:rsidRPr="00BA165C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t>26 лет и старше (возраст не ограничен)</w:t>
      </w:r>
    </w:p>
    <w:p w14:paraId="3890C3B8" w14:textId="77777777" w:rsidR="00D277F7" w:rsidRPr="00BA165C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lastRenderedPageBreak/>
        <w:t>Категория профи (учащиеся и коллективы колледжей культуры и искусств, высших учебных заведений, государственных ансамблей)</w:t>
      </w:r>
    </w:p>
    <w:p w14:paraId="24B13B5E" w14:textId="77777777" w:rsidR="00D277F7" w:rsidRPr="00BA165C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t>Мастер и ученик (оценивается преподаватель и ученик)</w:t>
      </w:r>
    </w:p>
    <w:p w14:paraId="3E3F509A" w14:textId="77777777" w:rsidR="00D277F7" w:rsidRPr="00BA165C" w:rsidRDefault="00D277F7" w:rsidP="00D277F7">
      <w:pPr>
        <w:spacing w:after="0"/>
        <w:jc w:val="both"/>
        <w:rPr>
          <w:rFonts w:ascii="Cambria" w:hAnsi="Cambria"/>
          <w:bCs/>
          <w:sz w:val="18"/>
          <w:szCs w:val="18"/>
        </w:rPr>
      </w:pPr>
      <w:r w:rsidRPr="00BA165C">
        <w:rPr>
          <w:rFonts w:ascii="Cambria" w:hAnsi="Cambria"/>
          <w:bCs/>
          <w:sz w:val="18"/>
          <w:szCs w:val="18"/>
        </w:rPr>
        <w:t>Смешанная группа (Возраст "от" и "до" указывается в примечании)</w:t>
      </w:r>
    </w:p>
    <w:p w14:paraId="1E03FA6A" w14:textId="77777777" w:rsidR="00D277F7" w:rsidRPr="00BA165C" w:rsidRDefault="00D277F7" w:rsidP="00D277F7">
      <w:pPr>
        <w:spacing w:after="0"/>
        <w:jc w:val="both"/>
        <w:rPr>
          <w:rFonts w:ascii="Cambria" w:hAnsi="Cambria"/>
          <w:b/>
          <w:bCs/>
          <w:sz w:val="18"/>
          <w:szCs w:val="18"/>
        </w:rPr>
      </w:pPr>
    </w:p>
    <w:p w14:paraId="19AA7F84" w14:textId="77777777" w:rsidR="00D277F7" w:rsidRPr="00BA165C" w:rsidRDefault="00D277F7" w:rsidP="00D277F7">
      <w:pPr>
        <w:rPr>
          <w:rFonts w:ascii="Open Sans" w:hAnsi="Open Sans" w:cs="Open Sans"/>
          <w:b/>
          <w:bCs/>
          <w:color w:val="2E74B5" w:themeColor="accent1" w:themeShade="BF"/>
        </w:rPr>
      </w:pPr>
      <w:r w:rsidRPr="007B749A">
        <w:rPr>
          <w:rFonts w:ascii="Cambria" w:hAnsi="Cambria" w:cs="Open Sans"/>
          <w:b/>
          <w:bCs/>
          <w:sz w:val="18"/>
          <w:szCs w:val="18"/>
        </w:rPr>
        <w:t>Формы:</w:t>
      </w:r>
      <w:r>
        <w:rPr>
          <w:rFonts w:ascii="Cambria" w:hAnsi="Cambria" w:cs="Open Sans"/>
          <w:b/>
          <w:bCs/>
        </w:rPr>
        <w:t xml:space="preserve"> </w:t>
      </w:r>
      <w:r>
        <w:rPr>
          <w:rFonts w:ascii="Cambria" w:hAnsi="Cambria" w:cs="Open Sans"/>
          <w:b/>
          <w:bCs/>
        </w:rPr>
        <w:br/>
      </w:r>
      <w:r w:rsidRPr="00BA165C">
        <w:rPr>
          <w:rFonts w:ascii="Cambria" w:hAnsi="Cambria"/>
          <w:bCs/>
          <w:sz w:val="18"/>
          <w:szCs w:val="18"/>
        </w:rPr>
        <w:t>Соло, дуэты, малые формы, ансамбли, коллективы, группы, шоу-группы, любительские и самодеятельные ансамбли и др.</w:t>
      </w:r>
    </w:p>
    <w:p w14:paraId="3CEA979C" w14:textId="77777777" w:rsidR="00D277F7" w:rsidRPr="007B749A" w:rsidRDefault="00D277F7" w:rsidP="00D277F7">
      <w:pPr>
        <w:spacing w:after="0"/>
        <w:jc w:val="both"/>
        <w:rPr>
          <w:rFonts w:ascii="Cambria" w:hAnsi="Cambria" w:cs="Open Sans"/>
          <w:b/>
          <w:bCs/>
          <w:sz w:val="18"/>
          <w:szCs w:val="18"/>
        </w:rPr>
      </w:pPr>
      <w:r w:rsidRPr="007B749A">
        <w:rPr>
          <w:rFonts w:ascii="Cambria" w:hAnsi="Cambria" w:cs="Open Sans"/>
          <w:b/>
          <w:bCs/>
          <w:sz w:val="18"/>
          <w:szCs w:val="18"/>
        </w:rPr>
        <w:t xml:space="preserve">3. Технические требования: </w:t>
      </w:r>
    </w:p>
    <w:p w14:paraId="0EC71F68" w14:textId="77777777" w:rsidR="00D277F7" w:rsidRDefault="00D277F7" w:rsidP="00D277F7">
      <w:pPr>
        <w:spacing w:after="0"/>
        <w:jc w:val="both"/>
        <w:rPr>
          <w:rFonts w:ascii="Open Sans" w:hAnsi="Open Sans" w:cs="Open Sans"/>
          <w:b/>
          <w:bCs/>
          <w:color w:val="2E74B5" w:themeColor="accent1" w:themeShade="BF"/>
        </w:rPr>
      </w:pPr>
      <w:r w:rsidRPr="00BA165C">
        <w:rPr>
          <w:rFonts w:ascii="Cambria" w:hAnsi="Cambria"/>
          <w:bCs/>
          <w:sz w:val="18"/>
          <w:szCs w:val="18"/>
        </w:rPr>
        <w:t>Участники всех номинаций могут исполнять конкурсные произведения с живым музыкальным сопровождением или иметь фонограммы на USB-носителе (</w:t>
      </w:r>
      <w:proofErr w:type="spellStart"/>
      <w:r w:rsidRPr="00BA165C">
        <w:rPr>
          <w:rFonts w:ascii="Cambria" w:hAnsi="Cambria"/>
          <w:bCs/>
          <w:sz w:val="18"/>
          <w:szCs w:val="18"/>
        </w:rPr>
        <w:t>флешке</w:t>
      </w:r>
      <w:proofErr w:type="spellEnd"/>
      <w:r w:rsidRPr="00BA165C">
        <w:rPr>
          <w:rFonts w:ascii="Cambria" w:hAnsi="Cambria"/>
          <w:bCs/>
          <w:sz w:val="18"/>
          <w:szCs w:val="18"/>
        </w:rPr>
        <w:t>).</w:t>
      </w:r>
      <w:r w:rsidRPr="00BA165C">
        <w:rPr>
          <w:sz w:val="18"/>
          <w:szCs w:val="18"/>
        </w:rPr>
        <w:t xml:space="preserve"> </w:t>
      </w:r>
      <w:r w:rsidRPr="00BA165C">
        <w:rPr>
          <w:rFonts w:ascii="Cambria" w:hAnsi="Cambria"/>
          <w:bCs/>
          <w:sz w:val="18"/>
          <w:szCs w:val="18"/>
        </w:rPr>
        <w:t>Фонограммы принимаются на электронную почту до проведения фестиваля. В некоторых случаях фонограмма может быть представлена USB-носителе (</w:t>
      </w:r>
      <w:proofErr w:type="spellStart"/>
      <w:r w:rsidRPr="00BA165C">
        <w:rPr>
          <w:rFonts w:ascii="Cambria" w:hAnsi="Cambria"/>
          <w:bCs/>
          <w:sz w:val="18"/>
          <w:szCs w:val="18"/>
        </w:rPr>
        <w:t>флешке</w:t>
      </w:r>
      <w:proofErr w:type="spellEnd"/>
      <w:r w:rsidRPr="00BA165C">
        <w:rPr>
          <w:rFonts w:ascii="Cambria" w:hAnsi="Cambria"/>
          <w:bCs/>
          <w:sz w:val="18"/>
          <w:szCs w:val="18"/>
        </w:rPr>
        <w:t xml:space="preserve">) в день выступления. </w:t>
      </w:r>
    </w:p>
    <w:p w14:paraId="080C8332" w14:textId="77777777" w:rsidR="00D277F7" w:rsidRDefault="00D277F7" w:rsidP="00D277F7">
      <w:pPr>
        <w:spacing w:after="0"/>
        <w:jc w:val="both"/>
        <w:rPr>
          <w:rFonts w:ascii="Open Sans" w:hAnsi="Open Sans" w:cs="Open Sans"/>
          <w:b/>
          <w:bCs/>
          <w:color w:val="2E74B5" w:themeColor="accent1" w:themeShade="BF"/>
        </w:rPr>
      </w:pPr>
    </w:p>
    <w:p w14:paraId="6311C14C" w14:textId="77777777" w:rsidR="00D277F7" w:rsidRPr="00576801" w:rsidRDefault="00D277F7" w:rsidP="00D277F7">
      <w:pPr>
        <w:spacing w:after="0"/>
        <w:jc w:val="both"/>
        <w:rPr>
          <w:rFonts w:ascii="Open Sans" w:hAnsi="Open Sans" w:cs="Open Sans"/>
          <w:b/>
          <w:bCs/>
          <w:color w:val="2E74B5" w:themeColor="accent1" w:themeShade="BF"/>
        </w:rPr>
      </w:pPr>
      <w:r w:rsidRPr="007B749A">
        <w:rPr>
          <w:rFonts w:ascii="Cambria" w:hAnsi="Cambria" w:cs="Open Sans"/>
          <w:b/>
          <w:bCs/>
          <w:sz w:val="18"/>
          <w:szCs w:val="18"/>
          <w:lang w:eastAsia="ru-RU"/>
        </w:rPr>
        <w:t xml:space="preserve">4. Жюри. Система оценок: </w:t>
      </w:r>
    </w:p>
    <w:p w14:paraId="3B3159ED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 xml:space="preserve">Жюри, во главе с председателем, формируется Попечительским советом Организации МТОО «Радость планеты» и утверждается Президентом МТОО «Радость планеты» </w:t>
      </w:r>
      <w:proofErr w:type="spellStart"/>
      <w:r w:rsidRPr="00BA165C">
        <w:rPr>
          <w:rFonts w:ascii="Cambria" w:eastAsia="Times New Roman" w:hAnsi="Cambria" w:cs="Arial"/>
          <w:sz w:val="18"/>
          <w:szCs w:val="18"/>
          <w:lang w:eastAsia="ru-RU"/>
        </w:rPr>
        <w:t>Базалеевой</w:t>
      </w:r>
      <w:proofErr w:type="spellEnd"/>
      <w:r w:rsidRPr="00BA165C">
        <w:rPr>
          <w:rFonts w:ascii="Cambria" w:eastAsia="Times New Roman" w:hAnsi="Cambria" w:cs="Arial"/>
          <w:sz w:val="18"/>
          <w:szCs w:val="18"/>
          <w:lang w:eastAsia="ru-RU"/>
        </w:rPr>
        <w:t xml:space="preserve"> Л.Г.</w:t>
      </w:r>
    </w:p>
    <w:p w14:paraId="6F53A05A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763B92EE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 xml:space="preserve">Представители Оргкомитета не являются членами судейства, не участвуют в голосовании. Состав жюри мероприятий формируется исходя из представленных номинаций, направлений, форм, согласно поданным заявкам. Состав жюри периодически меняется от конкурса к конкурсу.  </w:t>
      </w:r>
    </w:p>
    <w:p w14:paraId="6680A693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708347D1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>Выступления конкурсантов оцениваются по 10-ти бальной системе отдельно в своей группе и возрастной категории, направлении, номинации, согласно общепринятым критериям</w:t>
      </w:r>
      <w:r>
        <w:rPr>
          <w:rFonts w:ascii="Cambria" w:eastAsia="Times New Roman" w:hAnsi="Cambria" w:cs="Arial"/>
          <w:sz w:val="18"/>
          <w:szCs w:val="18"/>
          <w:lang w:eastAsia="ru-RU"/>
        </w:rPr>
        <w:t>,</w:t>
      </w: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 xml:space="preserve"> с учетом субъективного мнения каждого из членов жюри.</w:t>
      </w:r>
      <w:r w:rsidRPr="00BA165C">
        <w:rPr>
          <w:sz w:val="18"/>
          <w:szCs w:val="18"/>
        </w:rPr>
        <w:t xml:space="preserve"> </w:t>
      </w:r>
    </w:p>
    <w:p w14:paraId="776704C6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462F16D7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>Решения жюри, оформленные сводными ведомостями, окончательны- пересмотру и обжалованию не подлежат. По решению членов жюри звание Гран-</w:t>
      </w:r>
      <w:r>
        <w:rPr>
          <w:rFonts w:ascii="Cambria" w:eastAsia="Times New Roman" w:hAnsi="Cambria" w:cs="Arial"/>
          <w:sz w:val="18"/>
          <w:szCs w:val="18"/>
          <w:lang w:eastAsia="ru-RU"/>
        </w:rPr>
        <w:t>п</w:t>
      </w: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 xml:space="preserve">ри может не присуждаться в той или иной номинации, направлении. Оргкомитет не несет ответственности за выставление оценок членами жюри и присуждение звания участникам. </w:t>
      </w:r>
    </w:p>
    <w:p w14:paraId="178C1A23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74D376FF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>По окончании конкурса проходит круглый стол, на котором участники и педагоги имеют возможность обсудить с членами жюри конкурсные выступления и обменяться мнениями.</w:t>
      </w:r>
    </w:p>
    <w:p w14:paraId="6F88FD02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755F36FA" w14:textId="77777777" w:rsidR="00D277F7" w:rsidRPr="00BA165C" w:rsidRDefault="00D277F7" w:rsidP="00D277F7">
      <w:pPr>
        <w:rPr>
          <w:rFonts w:ascii="Open Sans" w:hAnsi="Open Sans" w:cs="Open Sans"/>
          <w:b/>
          <w:bCs/>
          <w:color w:val="2E74B5" w:themeColor="accent1" w:themeShade="BF"/>
          <w:sz w:val="18"/>
          <w:szCs w:val="18"/>
          <w:lang w:eastAsia="ru-RU"/>
        </w:rPr>
      </w:pPr>
      <w:r w:rsidRPr="007B749A">
        <w:rPr>
          <w:rFonts w:ascii="Cambria" w:hAnsi="Cambria" w:cs="Open Sans"/>
          <w:b/>
          <w:bCs/>
          <w:sz w:val="18"/>
          <w:szCs w:val="18"/>
          <w:lang w:eastAsia="ru-RU"/>
        </w:rPr>
        <w:t>Награждение:</w:t>
      </w:r>
      <w:r w:rsidRPr="00BA165C">
        <w:rPr>
          <w:rFonts w:ascii="Open Sans" w:hAnsi="Open Sans" w:cs="Open Sans"/>
          <w:b/>
          <w:bCs/>
          <w:color w:val="2E74B5" w:themeColor="accent1" w:themeShade="BF"/>
          <w:sz w:val="18"/>
          <w:szCs w:val="18"/>
          <w:lang w:eastAsia="ru-RU"/>
        </w:rPr>
        <w:br/>
      </w: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 xml:space="preserve">Церемония награждение конкурсантов в день выступления. </w:t>
      </w:r>
    </w:p>
    <w:p w14:paraId="60CCFB65" w14:textId="77777777" w:rsidR="00D277F7" w:rsidRPr="00BA165C" w:rsidRDefault="00D277F7" w:rsidP="00D277F7">
      <w:pPr>
        <w:spacing w:after="0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BA165C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За каждый конкурсный номер по итогам конкурсных смотров присуждаются: </w:t>
      </w:r>
    </w:p>
    <w:p w14:paraId="32D54528" w14:textId="77777777" w:rsidR="00D277F7" w:rsidRPr="00BA165C" w:rsidRDefault="00D277F7" w:rsidP="00D277F7">
      <w:pPr>
        <w:spacing w:after="0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BA165C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Звание «Дипломанта» I-й, II-й, III-й степени</w:t>
      </w:r>
    </w:p>
    <w:p w14:paraId="3ACAE5D9" w14:textId="77777777" w:rsidR="00D277F7" w:rsidRPr="00BA165C" w:rsidRDefault="00D277F7" w:rsidP="00D277F7">
      <w:pPr>
        <w:spacing w:after="0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BA165C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Звание «Лауреата» I-й, II-й, III-й степени</w:t>
      </w:r>
    </w:p>
    <w:p w14:paraId="14E09944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BA165C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Допускается дублирование мест в каждой номинации, направлении и возрастной группе</w:t>
      </w:r>
    </w:p>
    <w:p w14:paraId="2870CFB6" w14:textId="77777777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14:paraId="3A59A691" w14:textId="72B39275" w:rsidR="00594067" w:rsidRPr="00594067" w:rsidRDefault="00594067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594067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Кубок ГРАН-ПРИ LEADER </w:t>
      </w:r>
      <w:r w:rsidRPr="00594067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и грант 30 000₽</w:t>
      </w:r>
    </w:p>
    <w:p w14:paraId="0ADD4ACC" w14:textId="7FA132D2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Кубок ГРАН-ПРИ</w:t>
      </w: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="001B11A9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в направлениях, формах, возрастных группах</w:t>
      </w:r>
      <w:r w:rsidR="009318D3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</w:p>
    <w:p w14:paraId="668B17C6" w14:textId="2DAEAA32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Кубок ГРАН-ПРИ 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val="en-US" w:eastAsia="ru-RU"/>
        </w:rPr>
        <w:t>KIDS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 </w:t>
      </w:r>
      <w:r w:rsidR="001719CE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возрастной группы 5-8 лет</w:t>
      </w:r>
      <w:r w:rsidR="001719CE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 </w:t>
      </w:r>
    </w:p>
    <w:p w14:paraId="7E8E16BE" w14:textId="74DDE7E9" w:rsidR="004010B6" w:rsidRPr="00346B1F" w:rsidRDefault="00594067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Специальный приз</w:t>
      </w:r>
      <w:r w:rsidR="004010B6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 </w:t>
      </w:r>
      <w:r w:rsidR="004010B6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«За вклад в развитие народного творчества» </w:t>
      </w:r>
      <w:r w:rsidRPr="00594067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и грант </w:t>
      </w:r>
      <w:r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5000</w:t>
      </w:r>
      <w:r w:rsidRPr="00594067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₽</w:t>
      </w:r>
    </w:p>
    <w:p w14:paraId="7A9A9942" w14:textId="6AD6B077" w:rsidR="00C80B23" w:rsidRPr="00346B1F" w:rsidRDefault="00594067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Специальные призы</w:t>
      </w:r>
      <w:r w:rsidR="004010B6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 </w:t>
      </w:r>
      <w:r w:rsidR="004010B6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«За</w:t>
      </w:r>
      <w:r w:rsidR="00C80B23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="004010B6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вклад в развитие современного, эстрадного, классического танца» </w:t>
      </w:r>
      <w:r w:rsidR="00C80B23" w:rsidRPr="00594067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и другие специальные призы</w:t>
      </w:r>
      <w:r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 и гранты от 3000</w:t>
      </w:r>
      <w:r w:rsidRPr="00594067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₽</w:t>
      </w:r>
    </w:p>
    <w:p w14:paraId="734B7F9A" w14:textId="326B1A9A" w:rsidR="001B11A9" w:rsidRPr="00346B1F" w:rsidRDefault="001B11A9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</w:pPr>
    </w:p>
    <w:p w14:paraId="50A5D9CC" w14:textId="5DECF518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Style w:val="20"/>
          <w:rFonts w:ascii="Cambria" w:hAnsi="Cambria"/>
          <w:color w:val="auto"/>
          <w:sz w:val="18"/>
          <w:szCs w:val="18"/>
        </w:rPr>
        <w:t xml:space="preserve">Премиальный фонд конкурса </w:t>
      </w:r>
      <w:r w:rsidR="001B11A9" w:rsidRPr="00346B1F">
        <w:rPr>
          <w:rStyle w:val="20"/>
          <w:rFonts w:ascii="Cambria" w:hAnsi="Cambria"/>
          <w:color w:val="auto"/>
          <w:sz w:val="18"/>
          <w:szCs w:val="18"/>
        </w:rPr>
        <w:t>3</w:t>
      </w:r>
      <w:r w:rsidR="00502C83" w:rsidRPr="00346B1F">
        <w:rPr>
          <w:rStyle w:val="20"/>
          <w:rFonts w:ascii="Cambria" w:hAnsi="Cambria"/>
          <w:color w:val="auto"/>
          <w:sz w:val="18"/>
          <w:szCs w:val="18"/>
        </w:rPr>
        <w:t>0</w:t>
      </w:r>
      <w:r w:rsidRPr="00346B1F">
        <w:rPr>
          <w:rStyle w:val="20"/>
          <w:rFonts w:ascii="Cambria" w:hAnsi="Cambria"/>
          <w:color w:val="auto"/>
          <w:sz w:val="18"/>
          <w:szCs w:val="18"/>
        </w:rPr>
        <w:t>0 000 рублей</w:t>
      </w: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– присуждается в виде грантов,</w:t>
      </w:r>
      <w:r w:rsidR="001B11A9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премий,</w:t>
      </w: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стипендий и сертификатов на участие в других мероприятиях проекта.</w:t>
      </w:r>
    </w:p>
    <w:p w14:paraId="05A15376" w14:textId="77777777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</w:p>
    <w:p w14:paraId="6938E3D0" w14:textId="77777777" w:rsidR="00D277F7" w:rsidRDefault="004010B6" w:rsidP="004010B6">
      <w:pPr>
        <w:rPr>
          <w:rFonts w:ascii="Cambria" w:hAnsi="Cambria" w:cs="Open Sans"/>
          <w:b/>
          <w:bCs/>
          <w:sz w:val="18"/>
          <w:szCs w:val="18"/>
          <w:lang w:eastAsia="ru-RU"/>
        </w:rPr>
      </w:pPr>
      <w:r w:rsidRPr="00346B1F">
        <w:rPr>
          <w:rFonts w:ascii="Cambria" w:hAnsi="Cambria" w:cs="Open Sans"/>
          <w:b/>
          <w:bCs/>
          <w:sz w:val="18"/>
          <w:szCs w:val="18"/>
          <w:lang w:eastAsia="ru-RU"/>
        </w:rPr>
        <w:t>За каждый конкурсный номер вручается кубок и диплом.</w:t>
      </w:r>
      <w:r w:rsidR="00840327" w:rsidRPr="00346B1F">
        <w:rPr>
          <w:rFonts w:ascii="Cambria" w:hAnsi="Cambria" w:cs="Open Sans"/>
          <w:b/>
          <w:bCs/>
          <w:sz w:val="18"/>
          <w:szCs w:val="18"/>
          <w:lang w:eastAsia="ru-RU"/>
        </w:rPr>
        <w:br/>
      </w:r>
      <w:r w:rsidRPr="00346B1F">
        <w:rPr>
          <w:rFonts w:ascii="Cambria" w:hAnsi="Cambria" w:cs="Open Sans"/>
          <w:b/>
          <w:bCs/>
          <w:sz w:val="18"/>
          <w:szCs w:val="18"/>
          <w:lang w:eastAsia="ru-RU"/>
        </w:rPr>
        <w:t>Памятные медали получают все участники ансамблей / коллективов / групп БЕСПЛАТНО.</w:t>
      </w:r>
    </w:p>
    <w:p w14:paraId="5F2BE63A" w14:textId="20CCBB44" w:rsidR="004010B6" w:rsidRPr="00D277F7" w:rsidRDefault="004010B6" w:rsidP="004010B6">
      <w:pPr>
        <w:rPr>
          <w:rFonts w:ascii="Cambria" w:hAnsi="Cambria" w:cs="Open Sans"/>
          <w:b/>
          <w:bCs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sz w:val="18"/>
          <w:szCs w:val="18"/>
          <w:lang w:eastAsia="ru-RU"/>
        </w:rPr>
        <w:t>Руководители, педагоги, концертмейстеры, директора, спонсоры награждаются именными благодарственными письмами по заблаговременному запросу, указанному в заявке.</w:t>
      </w:r>
    </w:p>
    <w:p w14:paraId="5C5CD883" w14:textId="77777777" w:rsidR="00D277F7" w:rsidRPr="007B749A" w:rsidRDefault="00D277F7" w:rsidP="00D277F7">
      <w:pPr>
        <w:spacing w:after="0"/>
        <w:jc w:val="both"/>
        <w:rPr>
          <w:rFonts w:ascii="Cambria" w:hAnsi="Cambria" w:cs="Open Sans"/>
          <w:b/>
          <w:bCs/>
          <w:sz w:val="18"/>
          <w:szCs w:val="18"/>
        </w:rPr>
      </w:pPr>
      <w:r w:rsidRPr="007B749A">
        <w:rPr>
          <w:rFonts w:ascii="Cambria" w:hAnsi="Cambria" w:cs="Open Sans"/>
          <w:b/>
          <w:bCs/>
          <w:sz w:val="18"/>
          <w:szCs w:val="18"/>
          <w:lang w:eastAsia="ru-RU"/>
        </w:rPr>
        <w:t xml:space="preserve">5. Условия и порядок участия, этика поведения:  </w:t>
      </w:r>
    </w:p>
    <w:p w14:paraId="70EAFD51" w14:textId="77777777" w:rsidR="00D277F7" w:rsidRPr="00BA165C" w:rsidRDefault="00D277F7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bCs/>
          <w:sz w:val="18"/>
          <w:szCs w:val="18"/>
          <w:lang w:eastAsia="ru-RU"/>
        </w:rPr>
      </w:pPr>
      <w:r w:rsidRPr="00BA165C">
        <w:rPr>
          <w:rFonts w:ascii="Cambria" w:eastAsia="Times New Roman" w:hAnsi="Cambria" w:cs="Arial"/>
          <w:sz w:val="18"/>
          <w:szCs w:val="18"/>
          <w:lang w:eastAsia="ru-RU"/>
        </w:rPr>
        <w:t xml:space="preserve">Для участия в мероприятии необходимо заполнить заявку на официальном сайте </w:t>
      </w:r>
      <w:hyperlink r:id="rId7" w:history="1">
        <w:r w:rsidRPr="00BA165C">
          <w:rPr>
            <w:rStyle w:val="a3"/>
            <w:rFonts w:ascii="Cambria" w:eastAsia="Times New Roman" w:hAnsi="Cambria" w:cs="Arial"/>
            <w:sz w:val="18"/>
            <w:szCs w:val="18"/>
            <w:lang w:eastAsia="ru-RU"/>
          </w:rPr>
          <w:t>www.rpfest.ru</w:t>
        </w:r>
      </w:hyperlink>
      <w:r w:rsidRPr="00BA165C">
        <w:rPr>
          <w:rFonts w:ascii="Cambria" w:eastAsia="Times New Roman" w:hAnsi="Cambria" w:cs="Arial"/>
          <w:sz w:val="18"/>
          <w:szCs w:val="18"/>
          <w:lang w:eastAsia="ru-RU"/>
        </w:rPr>
        <w:t xml:space="preserve"> кнопка «подать заявку» или скачать бланк, заполнить его (далее отправить бланк на почту radostplanety@yandex.ru), </w:t>
      </w:r>
      <w:r w:rsidRPr="00BA165C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заявки так же принимаются в </w:t>
      </w:r>
      <w:proofErr w:type="spellStart"/>
      <w:r w:rsidRPr="00BA165C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>WhatsApp</w:t>
      </w:r>
      <w:proofErr w:type="spellEnd"/>
      <w:r w:rsidRPr="00BA165C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 по номеру телефона 79684007049 </w:t>
      </w:r>
    </w:p>
    <w:p w14:paraId="63D55658" w14:textId="77777777" w:rsidR="004010B6" w:rsidRPr="00346B1F" w:rsidRDefault="004010B6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0A5E5D51" w14:textId="57ACD25C" w:rsidR="004010B6" w:rsidRPr="00346B1F" w:rsidRDefault="004010B6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346B1F">
        <w:rPr>
          <w:rFonts w:ascii="Cambria" w:eastAsia="Times New Roman" w:hAnsi="Cambria" w:cs="Arial"/>
          <w:sz w:val="18"/>
          <w:szCs w:val="18"/>
          <w:lang w:eastAsia="ru-RU"/>
        </w:rPr>
        <w:t>После подачи заявки, в течении 24 часов вам придет информационное письмо о порядке внесения организационного целевого взноса, инструкциями и дополнительной информацией</w:t>
      </w:r>
      <w:r w:rsidRPr="00346B1F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>, если ответ не пришел</w:t>
      </w:r>
      <w:r w:rsidR="00235918" w:rsidRPr="00346B1F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 в течении суток,</w:t>
      </w:r>
      <w:r w:rsidRPr="00346B1F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 xml:space="preserve"> обязательно свяжитесь с оргкомитетом по телефону 79684007049 менеджер Жданова Алина Сергеевна (на номере доступен </w:t>
      </w:r>
      <w:r w:rsidRPr="00346B1F">
        <w:rPr>
          <w:rFonts w:ascii="Cambria" w:eastAsia="Times New Roman" w:hAnsi="Cambria" w:cs="Arial"/>
          <w:b/>
          <w:bCs/>
          <w:sz w:val="18"/>
          <w:szCs w:val="18"/>
          <w:lang w:val="en-US" w:eastAsia="ru-RU"/>
        </w:rPr>
        <w:t>WhatsApp</w:t>
      </w:r>
      <w:r w:rsidRPr="00346B1F">
        <w:rPr>
          <w:rFonts w:ascii="Cambria" w:eastAsia="Times New Roman" w:hAnsi="Cambria" w:cs="Arial"/>
          <w:b/>
          <w:bCs/>
          <w:sz w:val="18"/>
          <w:szCs w:val="18"/>
          <w:lang w:eastAsia="ru-RU"/>
        </w:rPr>
        <w:t>).</w:t>
      </w:r>
      <w:r w:rsidRPr="00346B1F">
        <w:rPr>
          <w:rFonts w:ascii="Cambria" w:eastAsia="Times New Roman" w:hAnsi="Cambria" w:cs="Arial"/>
          <w:sz w:val="18"/>
          <w:szCs w:val="18"/>
          <w:lang w:eastAsia="ru-RU"/>
        </w:rPr>
        <w:t xml:space="preserve"> После получения информационного письма вам необходимо внести организационный взнос любым удобным способом (реквизиты будут указаны в письме). Если для внесения организационного взноса, направляющей организации требуется договор, акт и счет, просьба прислать реквизиты направляющей организации. </w:t>
      </w:r>
    </w:p>
    <w:p w14:paraId="612E9CC1" w14:textId="77777777" w:rsidR="004010B6" w:rsidRPr="00346B1F" w:rsidRDefault="004010B6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54407805" w14:textId="77777777" w:rsidR="004010B6" w:rsidRPr="00346B1F" w:rsidRDefault="004010B6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346B1F">
        <w:rPr>
          <w:rFonts w:ascii="Cambria" w:eastAsia="Times New Roman" w:hAnsi="Cambria" w:cs="Arial"/>
          <w:sz w:val="18"/>
          <w:szCs w:val="18"/>
          <w:lang w:eastAsia="ru-RU"/>
        </w:rPr>
        <w:t xml:space="preserve">Заявка окончательно регистрируется после получения подтверждения о внесении взноса (в течении 5-ти дней с момента подачи заявки на мероприятие, данное условие является обязательным, так как количество участников ограничено). В ответном письме необходимо направить чек, подтверждающий внесение организационного целевого взноса. Если участники </w:t>
      </w:r>
      <w:r w:rsidRPr="00346B1F">
        <w:rPr>
          <w:rFonts w:ascii="Cambria" w:eastAsia="Times New Roman" w:hAnsi="Cambria" w:cs="Arial"/>
          <w:sz w:val="18"/>
          <w:szCs w:val="18"/>
          <w:lang w:eastAsia="ru-RU"/>
        </w:rPr>
        <w:lastRenderedPageBreak/>
        <w:t>отказываются от заявки, предоплата возвращается за минусом расходов на банковские издержки и регистрацию заявки, но не более 10%.</w:t>
      </w:r>
    </w:p>
    <w:p w14:paraId="484944D6" w14:textId="77777777" w:rsidR="004010B6" w:rsidRPr="00346B1F" w:rsidRDefault="004010B6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3DE2AA99" w14:textId="77777777" w:rsidR="004010B6" w:rsidRPr="00346B1F" w:rsidRDefault="004010B6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346B1F">
        <w:rPr>
          <w:rFonts w:ascii="Cambria" w:eastAsia="Times New Roman" w:hAnsi="Cambria" w:cs="Arial"/>
          <w:sz w:val="18"/>
          <w:szCs w:val="18"/>
          <w:lang w:eastAsia="ru-RU"/>
        </w:rPr>
        <w:t>Все необходимое техническое оборудование должно быть указано в заявке на участие. Организатор оставляет за собой право отказать в полном и частичном выполнении технических требований.</w:t>
      </w:r>
    </w:p>
    <w:p w14:paraId="3BB775CA" w14:textId="77777777" w:rsidR="004010B6" w:rsidRPr="00346B1F" w:rsidRDefault="004010B6" w:rsidP="00D277F7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14:paraId="082EA7CB" w14:textId="77777777" w:rsidR="004010B6" w:rsidRPr="00346B1F" w:rsidRDefault="004010B6" w:rsidP="00D277F7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ru-RU"/>
        </w:rPr>
      </w:pPr>
      <w:r w:rsidRPr="00346B1F">
        <w:rPr>
          <w:rFonts w:ascii="Cambria" w:hAnsi="Cambria" w:cs="Times New Roman"/>
          <w:sz w:val="18"/>
          <w:szCs w:val="18"/>
        </w:rPr>
        <w:t xml:space="preserve">Все руководители и самостоятельные участники будут добавлены в группу </w:t>
      </w:r>
      <w:proofErr w:type="spellStart"/>
      <w:r w:rsidRPr="00346B1F">
        <w:rPr>
          <w:rFonts w:ascii="Cambria" w:hAnsi="Cambria" w:cs="Times New Roman"/>
          <w:sz w:val="18"/>
          <w:szCs w:val="18"/>
        </w:rPr>
        <w:t>WhatsApp</w:t>
      </w:r>
      <w:proofErr w:type="spellEnd"/>
      <w:r w:rsidRPr="00346B1F">
        <w:rPr>
          <w:rFonts w:ascii="Cambria" w:hAnsi="Cambria" w:cs="Times New Roman"/>
          <w:sz w:val="18"/>
          <w:szCs w:val="18"/>
        </w:rPr>
        <w:t xml:space="preserve"> для мгновенных оповещений и оперативного информирования. </w:t>
      </w:r>
    </w:p>
    <w:p w14:paraId="00E7CF52" w14:textId="77777777" w:rsidR="004010B6" w:rsidRPr="00346B1F" w:rsidRDefault="004010B6" w:rsidP="00D277F7">
      <w:p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</w:p>
    <w:p w14:paraId="7B19ED8B" w14:textId="77777777" w:rsidR="00D277F7" w:rsidRDefault="004010B6" w:rsidP="00D277F7">
      <w:pPr>
        <w:jc w:val="both"/>
        <w:rPr>
          <w:rFonts w:ascii="Cambria" w:hAnsi="Cambria" w:cs="Times New Roman"/>
          <w:b/>
          <w:sz w:val="18"/>
          <w:szCs w:val="18"/>
        </w:rPr>
      </w:pPr>
      <w:r w:rsidRPr="00346B1F">
        <w:rPr>
          <w:rFonts w:ascii="Cambria" w:hAnsi="Cambria" w:cs="Times New Roman"/>
          <w:sz w:val="18"/>
          <w:szCs w:val="18"/>
        </w:rPr>
        <w:t>Изменения по репертуару принимаются не позднее, чем за 10 дней до начала мероприятия.</w:t>
      </w:r>
      <w:r w:rsidRPr="00346B1F">
        <w:rPr>
          <w:rFonts w:ascii="Cambria" w:hAnsi="Cambria" w:cs="Times New Roman"/>
          <w:b/>
          <w:sz w:val="18"/>
          <w:szCs w:val="18"/>
        </w:rPr>
        <w:t xml:space="preserve"> </w:t>
      </w:r>
      <w:r w:rsidRPr="00346B1F">
        <w:rPr>
          <w:rFonts w:ascii="Cambria" w:hAnsi="Cambria" w:cs="Times New Roman"/>
          <w:sz w:val="18"/>
          <w:szCs w:val="18"/>
        </w:rPr>
        <w:t>Последовательность номеров в программе строгая, без возможностей произвольной перестановки. Очерёдность выступления в списках не меняется после составления программы оргкомитетом, в крайнем случае поменять очерёдность ваших конкурсных номеров вы сможете за кулисами у ведущего.</w:t>
      </w:r>
      <w:r w:rsidR="00D277F7">
        <w:rPr>
          <w:rFonts w:ascii="Cambria" w:hAnsi="Cambria" w:cs="Times New Roman"/>
          <w:b/>
          <w:sz w:val="18"/>
          <w:szCs w:val="18"/>
        </w:rPr>
        <w:t xml:space="preserve"> </w:t>
      </w:r>
      <w:r w:rsidRPr="00346B1F">
        <w:rPr>
          <w:rFonts w:ascii="Cambria" w:hAnsi="Cambria" w:cs="Times New Roman"/>
          <w:sz w:val="18"/>
          <w:szCs w:val="18"/>
        </w:rPr>
        <w:t>Проведение репетиций осуществляется в соответствии с графиком, утвержденным оргкомитетом фестиваля. При отсутствии конкурсного времени, проведение репетиций не гарантировано.</w:t>
      </w:r>
    </w:p>
    <w:p w14:paraId="7B73F68D" w14:textId="332DB232" w:rsidR="004010B6" w:rsidRPr="00D277F7" w:rsidRDefault="004010B6" w:rsidP="00D277F7">
      <w:pPr>
        <w:jc w:val="both"/>
        <w:rPr>
          <w:rFonts w:ascii="Cambria" w:hAnsi="Cambria" w:cs="Times New Roman"/>
          <w:b/>
          <w:sz w:val="18"/>
          <w:szCs w:val="18"/>
        </w:rPr>
      </w:pPr>
      <w:r w:rsidRPr="00346B1F">
        <w:rPr>
          <w:rFonts w:ascii="Cambria" w:hAnsi="Cambria" w:cs="Times New Roman"/>
          <w:sz w:val="18"/>
          <w:szCs w:val="18"/>
        </w:rPr>
        <w:t>Представляя свои выступления на мероприятие, участники дают согласие на их безвозмездное опубликование, публичный показ, сообщения в эфир либо передачу иным способом, в случае несогласия с данным пунктом, просьба заранее оповестить оргкомитет.</w:t>
      </w:r>
    </w:p>
    <w:p w14:paraId="2AC67B3B" w14:textId="77777777" w:rsidR="004010B6" w:rsidRPr="00346B1F" w:rsidRDefault="004010B6" w:rsidP="00D277F7">
      <w:pPr>
        <w:spacing w:line="240" w:lineRule="auto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1B725197" w14:textId="52A12E63" w:rsidR="004010B6" w:rsidRPr="00346B1F" w:rsidRDefault="004010B6" w:rsidP="00D277F7">
      <w:pPr>
        <w:spacing w:line="240" w:lineRule="auto"/>
        <w:contextualSpacing/>
        <w:jc w:val="both"/>
        <w:rPr>
          <w:rFonts w:ascii="Cambria" w:hAnsi="Cambria"/>
          <w:color w:val="000000"/>
          <w:sz w:val="18"/>
          <w:szCs w:val="18"/>
        </w:rPr>
      </w:pPr>
      <w:r w:rsidRPr="00346B1F">
        <w:rPr>
          <w:rFonts w:ascii="Cambria" w:hAnsi="Cambria"/>
          <w:color w:val="000000"/>
          <w:sz w:val="18"/>
          <w:szCs w:val="18"/>
        </w:rPr>
        <w:t xml:space="preserve">Ответственность за жизнь и безопасность участников несут руководители/сопровождающие их лица! Организаторы </w:t>
      </w:r>
      <w:r w:rsidR="00F82AFE" w:rsidRPr="00346B1F">
        <w:rPr>
          <w:rFonts w:ascii="Cambria" w:hAnsi="Cambria"/>
          <w:color w:val="000000"/>
          <w:sz w:val="18"/>
          <w:szCs w:val="18"/>
        </w:rPr>
        <w:t>мероприятия</w:t>
      </w:r>
      <w:r w:rsidRPr="00346B1F">
        <w:rPr>
          <w:rFonts w:ascii="Cambria" w:hAnsi="Cambria"/>
          <w:color w:val="000000"/>
          <w:sz w:val="18"/>
          <w:szCs w:val="18"/>
        </w:rPr>
        <w:t xml:space="preserve"> не несут ответственности за травмы участников, полученные в период проведения мероприятия.</w:t>
      </w:r>
    </w:p>
    <w:p w14:paraId="0BB0C874" w14:textId="77777777" w:rsidR="004010B6" w:rsidRPr="00346B1F" w:rsidRDefault="004010B6" w:rsidP="00D277F7">
      <w:pPr>
        <w:contextualSpacing/>
        <w:jc w:val="both"/>
        <w:rPr>
          <w:rFonts w:ascii="Cambria" w:hAnsi="Cambria"/>
          <w:color w:val="000000"/>
          <w:sz w:val="18"/>
          <w:szCs w:val="18"/>
        </w:rPr>
      </w:pPr>
    </w:p>
    <w:p w14:paraId="1806BF44" w14:textId="0D308AC5" w:rsidR="004010B6" w:rsidRPr="00346B1F" w:rsidRDefault="004010B6" w:rsidP="00D277F7">
      <w:pPr>
        <w:spacing w:line="240" w:lineRule="auto"/>
        <w:jc w:val="both"/>
        <w:rPr>
          <w:rFonts w:ascii="Cambria" w:hAnsi="Cambria"/>
          <w:color w:val="000000"/>
          <w:sz w:val="18"/>
          <w:szCs w:val="18"/>
        </w:rPr>
      </w:pPr>
      <w:r w:rsidRPr="00346B1F">
        <w:rPr>
          <w:rFonts w:ascii="Cambria" w:hAnsi="Cambria"/>
          <w:color w:val="000000"/>
          <w:sz w:val="18"/>
          <w:szCs w:val="18"/>
        </w:rPr>
        <w:t>Руководители/родители участников конкурса при подаче заявки автоматически подтверждают согласие со всеми пунктами данного Положения, а также согласие, что участник может быть задействован в конкурсных мероприятиях до 23.00 (по желанию руководителя / родителя)</w:t>
      </w:r>
      <w:r w:rsidR="00F82AFE" w:rsidRPr="00346B1F">
        <w:rPr>
          <w:rFonts w:ascii="Cambria" w:hAnsi="Cambria"/>
          <w:color w:val="000000"/>
          <w:sz w:val="18"/>
          <w:szCs w:val="18"/>
        </w:rPr>
        <w:t>, в случае несогласия с данным пунктом, просьба заранее оповестить оргкомитет.</w:t>
      </w:r>
    </w:p>
    <w:p w14:paraId="55E46539" w14:textId="5C2536C4" w:rsidR="004010B6" w:rsidRPr="00D277F7" w:rsidRDefault="004010B6" w:rsidP="00840327">
      <w:pPr>
        <w:spacing w:after="0"/>
        <w:rPr>
          <w:rFonts w:ascii="Cambria" w:hAnsi="Cambria" w:cs="Open Sans"/>
          <w:b/>
          <w:bCs/>
          <w:sz w:val="18"/>
          <w:szCs w:val="18"/>
          <w:lang w:eastAsia="ru-RU"/>
        </w:rPr>
      </w:pPr>
      <w:r w:rsidRPr="00D277F7">
        <w:rPr>
          <w:rFonts w:ascii="Cambria" w:hAnsi="Cambria" w:cs="Open Sans"/>
          <w:b/>
          <w:bCs/>
          <w:sz w:val="18"/>
          <w:szCs w:val="18"/>
          <w:lang w:eastAsia="ru-RU"/>
        </w:rPr>
        <w:t>6. Организационны</w:t>
      </w:r>
      <w:r w:rsidR="001B11A9" w:rsidRPr="00D277F7">
        <w:rPr>
          <w:rFonts w:ascii="Cambria" w:hAnsi="Cambria" w:cs="Open Sans"/>
          <w:b/>
          <w:bCs/>
          <w:sz w:val="18"/>
          <w:szCs w:val="18"/>
          <w:lang w:eastAsia="ru-RU"/>
        </w:rPr>
        <w:t>й</w:t>
      </w:r>
      <w:r w:rsidRPr="00D277F7">
        <w:rPr>
          <w:rFonts w:ascii="Cambria" w:hAnsi="Cambria" w:cs="Open Sans"/>
          <w:b/>
          <w:bCs/>
          <w:sz w:val="18"/>
          <w:szCs w:val="18"/>
          <w:lang w:eastAsia="ru-RU"/>
        </w:rPr>
        <w:t xml:space="preserve"> </w:t>
      </w:r>
      <w:r w:rsidR="001B11A9" w:rsidRPr="00D277F7">
        <w:rPr>
          <w:rFonts w:ascii="Cambria" w:hAnsi="Cambria" w:cs="Open Sans"/>
          <w:b/>
          <w:bCs/>
          <w:sz w:val="18"/>
          <w:szCs w:val="18"/>
          <w:lang w:eastAsia="ru-RU"/>
        </w:rPr>
        <w:t xml:space="preserve">целевой </w:t>
      </w:r>
      <w:r w:rsidRPr="00D277F7">
        <w:rPr>
          <w:rFonts w:ascii="Cambria" w:hAnsi="Cambria" w:cs="Open Sans"/>
          <w:b/>
          <w:bCs/>
          <w:sz w:val="18"/>
          <w:szCs w:val="18"/>
          <w:lang w:eastAsia="ru-RU"/>
        </w:rPr>
        <w:t>взнос</w:t>
      </w:r>
      <w:r w:rsidR="001B11A9" w:rsidRPr="00D277F7">
        <w:rPr>
          <w:rFonts w:ascii="Cambria" w:hAnsi="Cambria" w:cs="Open Sans"/>
          <w:b/>
          <w:bCs/>
          <w:sz w:val="18"/>
          <w:szCs w:val="18"/>
          <w:lang w:eastAsia="ru-RU"/>
        </w:rPr>
        <w:t xml:space="preserve"> за один конкурсный номер</w:t>
      </w:r>
      <w:r w:rsidRPr="00D277F7">
        <w:rPr>
          <w:rFonts w:ascii="Cambria" w:hAnsi="Cambria" w:cs="Open Sans"/>
          <w:b/>
          <w:bCs/>
          <w:sz w:val="18"/>
          <w:szCs w:val="18"/>
          <w:lang w:eastAsia="ru-RU"/>
        </w:rPr>
        <w:t xml:space="preserve">:  </w:t>
      </w:r>
    </w:p>
    <w:p w14:paraId="360C2D86" w14:textId="0C00BB58" w:rsidR="004010B6" w:rsidRPr="00346B1F" w:rsidRDefault="004010B6" w:rsidP="00840327">
      <w:pPr>
        <w:spacing w:after="0"/>
        <w:jc w:val="both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Организационный целевой взнос на проведение конкурсной программы за один номер в одной номинации:</w:t>
      </w:r>
      <w:r w:rsidRPr="00346B1F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br/>
      </w: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- Солист - 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2600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 руб. с участника</w:t>
      </w: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</w:p>
    <w:p w14:paraId="0C3B4427" w14:textId="2AC29BF0" w:rsidR="004010B6" w:rsidRPr="00346B1F" w:rsidRDefault="004010B6" w:rsidP="004010B6">
      <w:pPr>
        <w:spacing w:after="0"/>
        <w:jc w:val="both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- Участник дуэта -</w:t>
      </w:r>
      <w:r w:rsidR="004931D7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1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9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00 руб. с участника</w:t>
      </w:r>
      <w:r w:rsidR="00876E53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(кубок каждому участнику дуэта)</w:t>
      </w:r>
    </w:p>
    <w:p w14:paraId="58B230CF" w14:textId="3C314BEC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- От 3 до 5 чел. - 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1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3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00 руб. с участника</w:t>
      </w: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</w:p>
    <w:p w14:paraId="47074838" w14:textId="30EDB8C7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- От 6 до 15 чел. - 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10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00 руб. с участника</w:t>
      </w:r>
    </w:p>
    <w:p w14:paraId="7D6A7012" w14:textId="4BA2A926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- От 16 чел.  - 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9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00 руб. с участника</w:t>
      </w:r>
    </w:p>
    <w:p w14:paraId="24ED234D" w14:textId="77777777" w:rsidR="00D277F7" w:rsidRDefault="00D277F7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14:paraId="775A59AC" w14:textId="67398696" w:rsidR="004010B6" w:rsidRPr="00D277F7" w:rsidRDefault="00D277F7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</w:pPr>
      <w:r w:rsidRPr="00D277F7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Организационный целевой взнос за вторые и последующие конкурсные номера:</w:t>
      </w:r>
    </w:p>
    <w:p w14:paraId="09320D1A" w14:textId="6F72722A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- Солист - 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2500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 руб. с участника</w:t>
      </w: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</w:p>
    <w:p w14:paraId="602D646D" w14:textId="06E51ED5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- Участник дуэта -</w:t>
      </w:r>
      <w:r w:rsidR="004931D7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1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8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00 руб. с участника</w:t>
      </w:r>
      <w:r w:rsidR="00876E53"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</w:p>
    <w:p w14:paraId="48729C76" w14:textId="694F1197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- От 3 до 5 чел. - 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1200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 xml:space="preserve"> руб. с участника</w:t>
      </w: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</w:t>
      </w:r>
    </w:p>
    <w:p w14:paraId="6FE94629" w14:textId="01502CC5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- От 6 до 15 чел. - 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9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00 руб. с участника</w:t>
      </w:r>
    </w:p>
    <w:p w14:paraId="6335974A" w14:textId="444A213B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- От 16 чел.  - </w:t>
      </w:r>
      <w:r w:rsidR="004931D7"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8</w:t>
      </w:r>
      <w:r w:rsidRPr="00346B1F">
        <w:rPr>
          <w:rFonts w:ascii="Cambria" w:eastAsia="Times New Roman" w:hAnsi="Cambria" w:cs="Times New Roman"/>
          <w:b/>
          <w:bCs/>
          <w:kern w:val="3"/>
          <w:sz w:val="18"/>
          <w:szCs w:val="18"/>
          <w:lang w:eastAsia="ru-RU"/>
        </w:rPr>
        <w:t>00 руб. с участника</w:t>
      </w:r>
    </w:p>
    <w:p w14:paraId="19F9F097" w14:textId="3C022A8C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- Бухгалтерия выписывает все необходимые бухгалтерские документы (от 7 до 14 рабочих дней).</w:t>
      </w:r>
    </w:p>
    <w:p w14:paraId="3A270218" w14:textId="11CF853E" w:rsidR="00C271FE" w:rsidRPr="00346B1F" w:rsidRDefault="00C271FE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14:paraId="21F583A4" w14:textId="77777777" w:rsidR="00C271FE" w:rsidRPr="00346B1F" w:rsidRDefault="00C271FE" w:rsidP="00C271FE">
      <w:pPr>
        <w:pStyle w:val="2"/>
        <w:rPr>
          <w:rFonts w:ascii="Cambria" w:eastAsia="Times New Roman" w:hAnsi="Cambria"/>
          <w:b/>
          <w:bCs/>
          <w:color w:val="auto"/>
          <w:sz w:val="18"/>
          <w:szCs w:val="18"/>
          <w:lang w:eastAsia="ru-RU"/>
        </w:rPr>
      </w:pPr>
      <w:r w:rsidRPr="00346B1F">
        <w:rPr>
          <w:rFonts w:ascii="Cambria" w:eastAsia="Times New Roman" w:hAnsi="Cambria"/>
          <w:b/>
          <w:bCs/>
          <w:color w:val="auto"/>
          <w:sz w:val="18"/>
          <w:szCs w:val="18"/>
          <w:lang w:eastAsia="ru-RU"/>
        </w:rPr>
        <w:t>За каждый конкурсный номер вручается кубок и диплом.</w:t>
      </w:r>
    </w:p>
    <w:p w14:paraId="62C7E2FF" w14:textId="77777777" w:rsidR="00C271FE" w:rsidRPr="00346B1F" w:rsidRDefault="00C271FE" w:rsidP="00C271FE">
      <w:pPr>
        <w:pStyle w:val="2"/>
        <w:rPr>
          <w:rFonts w:ascii="Cambria" w:eastAsia="Times New Roman" w:hAnsi="Cambria"/>
          <w:b/>
          <w:bCs/>
          <w:color w:val="auto"/>
          <w:sz w:val="18"/>
          <w:szCs w:val="18"/>
          <w:lang w:eastAsia="ru-RU"/>
        </w:rPr>
      </w:pPr>
      <w:r w:rsidRPr="00346B1F">
        <w:rPr>
          <w:rFonts w:ascii="Cambria" w:eastAsia="Times New Roman" w:hAnsi="Cambria"/>
          <w:b/>
          <w:bCs/>
          <w:color w:val="auto"/>
          <w:sz w:val="18"/>
          <w:szCs w:val="18"/>
          <w:lang w:eastAsia="ru-RU"/>
        </w:rPr>
        <w:t>Памятные медали получают все участники ансамблей / коллективов / групп БЕСПЛАТНО.</w:t>
      </w:r>
    </w:p>
    <w:p w14:paraId="61374F99" w14:textId="77777777" w:rsidR="00C271FE" w:rsidRPr="00346B1F" w:rsidRDefault="00C271FE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14:paraId="5330C67C" w14:textId="2D78815D" w:rsidR="00C271FE" w:rsidRPr="00346B1F" w:rsidRDefault="00C271FE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bCs/>
          <w:kern w:val="3"/>
          <w:sz w:val="18"/>
          <w:szCs w:val="18"/>
          <w:lang w:eastAsia="ru-RU"/>
        </w:rPr>
        <w:t xml:space="preserve">*Дуэты награждаются двумя кубками и одним дипломом, трио и квартеты награждаются одним кубком и одним дипломом, медалями награждаются все формы. </w:t>
      </w:r>
    </w:p>
    <w:p w14:paraId="248F8A41" w14:textId="115B7BB4" w:rsidR="004010B6" w:rsidRPr="00346B1F" w:rsidRDefault="004010B6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14:paraId="4EE9E0FB" w14:textId="53788C3F" w:rsidR="00417BAD" w:rsidRPr="00D277F7" w:rsidRDefault="00417BAD" w:rsidP="00417BAD">
      <w:pPr>
        <w:spacing w:after="0" w:line="240" w:lineRule="auto"/>
        <w:rPr>
          <w:rFonts w:ascii="Cambria" w:hAnsi="Cambria" w:cs="Open Sans"/>
          <w:bCs/>
          <w:sz w:val="18"/>
          <w:szCs w:val="18"/>
        </w:rPr>
      </w:pPr>
      <w:r w:rsidRPr="00D277F7">
        <w:rPr>
          <w:rFonts w:ascii="Cambria" w:eastAsia="Times New Roman" w:hAnsi="Cambria" w:cs="Open Sans"/>
          <w:bCs/>
          <w:sz w:val="18"/>
          <w:szCs w:val="18"/>
          <w:lang w:eastAsia="ru-RU"/>
        </w:rPr>
        <w:t xml:space="preserve">ВОЗМОЖНО ЗАКАЗАТЬ ЗА ОТДЕЛЬНУЮ ОПЛАТУ: </w:t>
      </w:r>
    </w:p>
    <w:p w14:paraId="600DEB52" w14:textId="4F908F49" w:rsidR="00417BAD" w:rsidRPr="00346B1F" w:rsidRDefault="00417BAD" w:rsidP="00417BAD">
      <w:pPr>
        <w:spacing w:after="0" w:line="254" w:lineRule="auto"/>
        <w:contextualSpacing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346B1F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Именные дипломы каждому участнику коллектива: электронный формат 200 руб. (один именной диплом), печатный формат в </w:t>
      </w:r>
      <w:proofErr w:type="spellStart"/>
      <w:r w:rsidRPr="00346B1F">
        <w:rPr>
          <w:rFonts w:ascii="Cambria" w:eastAsia="Times New Roman" w:hAnsi="Cambria" w:cs="Times New Roman"/>
          <w:sz w:val="18"/>
          <w:szCs w:val="18"/>
          <w:lang w:eastAsia="ru-RU"/>
        </w:rPr>
        <w:t>ламинации</w:t>
      </w:r>
      <w:proofErr w:type="spellEnd"/>
      <w:r w:rsidRPr="00346B1F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400 руб. (один именной диплом), печатный формат без </w:t>
      </w:r>
      <w:proofErr w:type="spellStart"/>
      <w:r w:rsidRPr="00346B1F">
        <w:rPr>
          <w:rFonts w:ascii="Cambria" w:eastAsia="Times New Roman" w:hAnsi="Cambria" w:cs="Times New Roman"/>
          <w:sz w:val="18"/>
          <w:szCs w:val="18"/>
          <w:lang w:eastAsia="ru-RU"/>
        </w:rPr>
        <w:t>ламинации</w:t>
      </w:r>
      <w:proofErr w:type="spellEnd"/>
      <w:r w:rsidRPr="00346B1F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300 руб. (один именной диплом).</w:t>
      </w:r>
    </w:p>
    <w:p w14:paraId="7DA570EB" w14:textId="77777777" w:rsidR="00417BAD" w:rsidRPr="00346B1F" w:rsidRDefault="00417BAD" w:rsidP="004010B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14:paraId="70800151" w14:textId="77777777" w:rsidR="004010B6" w:rsidRPr="00346B1F" w:rsidRDefault="004010B6" w:rsidP="004010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  <w:r w:rsidRPr="00346B1F">
        <w:rPr>
          <w:rFonts w:ascii="Cambria" w:hAnsi="Cambria"/>
          <w:sz w:val="18"/>
          <w:szCs w:val="18"/>
        </w:rPr>
        <w:t>Добровольный организационный целевой взнос направляется на покрытие расходов, связанных с проведением мероприятий в заочном и очном формате и имеют целевое назначение: содержание сайта и регистрацией заявок, оплатой интернета, изготовлением дипломов, баннеров, приобретением медалей, кубков, подарков, почтовой рассылкой, перелетов и оплатой проживания членов жюри, оргкомитета, издательской деятельностью, организацией мероприятий, аренды залов и проведение конференций, оплата гостиничных услуг, выдача призового фонда, сертификатов, направление наградных документов и призов в адрес участников заказными письмами, хозяйственные расходы в рамках ведения уставной деятельности и регулируются данным Положением об участии.</w:t>
      </w:r>
    </w:p>
    <w:p w14:paraId="79BF692C" w14:textId="77777777" w:rsidR="004010B6" w:rsidRPr="00346B1F" w:rsidRDefault="004010B6" w:rsidP="004010B6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sz w:val="18"/>
          <w:szCs w:val="18"/>
        </w:rPr>
      </w:pPr>
    </w:p>
    <w:p w14:paraId="3F32BACA" w14:textId="77777777" w:rsidR="004010B6" w:rsidRPr="00346B1F" w:rsidRDefault="004010B6" w:rsidP="004010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hAnsi="Cambria"/>
          <w:bCs/>
          <w:sz w:val="18"/>
          <w:szCs w:val="18"/>
        </w:rPr>
      </w:pPr>
      <w:r w:rsidRPr="00346B1F">
        <w:rPr>
          <w:rFonts w:ascii="Cambria" w:hAnsi="Cambria"/>
          <w:bCs/>
          <w:sz w:val="18"/>
          <w:szCs w:val="18"/>
        </w:rPr>
        <w:t xml:space="preserve">*Скидки и бонусы не суммируются, вы можете выбрать только один скидочный бонус, сертификат со скидкой, бонусную программу, выигранную на других мероприятиях, акцию и </w:t>
      </w:r>
      <w:proofErr w:type="spellStart"/>
      <w:r w:rsidRPr="00346B1F">
        <w:rPr>
          <w:rFonts w:ascii="Cambria" w:hAnsi="Cambria"/>
          <w:bCs/>
          <w:sz w:val="18"/>
          <w:szCs w:val="18"/>
        </w:rPr>
        <w:t>тд</w:t>
      </w:r>
      <w:proofErr w:type="spellEnd"/>
      <w:r w:rsidRPr="00346B1F">
        <w:rPr>
          <w:rFonts w:ascii="Cambria" w:hAnsi="Cambria"/>
          <w:bCs/>
          <w:sz w:val="18"/>
          <w:szCs w:val="18"/>
        </w:rPr>
        <w:t xml:space="preserve">. Все дополнительные льготы мероприятия рассчитываются для каждого конкурсанта / коллектива индивидуально в личной переписке с менеджером или в личной беседе по телефону. </w:t>
      </w:r>
    </w:p>
    <w:p w14:paraId="1834B053" w14:textId="77777777" w:rsidR="004010B6" w:rsidRPr="00346B1F" w:rsidRDefault="004010B6" w:rsidP="004010B6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b/>
          <w:color w:val="FF0000"/>
          <w:sz w:val="18"/>
          <w:szCs w:val="18"/>
        </w:rPr>
      </w:pPr>
    </w:p>
    <w:p w14:paraId="477B720C" w14:textId="77777777" w:rsidR="00D277F7" w:rsidRDefault="00D277F7" w:rsidP="00D277F7">
      <w:pPr>
        <w:rPr>
          <w:bCs/>
          <w:sz w:val="18"/>
          <w:szCs w:val="18"/>
          <w:bdr w:val="none" w:sz="0" w:space="0" w:color="auto" w:frame="1"/>
          <w:lang w:eastAsia="ru-RU"/>
        </w:rPr>
      </w:pPr>
      <w:r w:rsidRPr="00576801">
        <w:rPr>
          <w:rFonts w:ascii="Cambria" w:hAnsi="Cambria" w:cs="Open Sans"/>
          <w:b/>
          <w:bCs/>
          <w:sz w:val="18"/>
          <w:szCs w:val="18"/>
        </w:rPr>
        <w:t>7. Контакты:</w:t>
      </w:r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br/>
        <w:t xml:space="preserve">Тел: 8 (968) 400-70-49 Жданова Алина Сергеевна (общие вопросы, обработка заявок) город Москва, доступны мессенджеры </w:t>
      </w:r>
      <w:proofErr w:type="spellStart"/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>WhatsApp</w:t>
      </w:r>
      <w:proofErr w:type="spellEnd"/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>Viber</w:t>
      </w:r>
      <w:proofErr w:type="spellEnd"/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>Telegram</w:t>
      </w:r>
      <w:proofErr w:type="spellEnd"/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> </w:t>
      </w:r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>Email</w:t>
      </w:r>
      <w:proofErr w:type="spellEnd"/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t>: </w:t>
      </w:r>
      <w:hyperlink r:id="rId8" w:history="1">
        <w:r w:rsidRPr="00BA165C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radostplanety@yandex.ru</w:t>
        </w:r>
      </w:hyperlink>
      <w:r w:rsidRPr="00BA165C">
        <w:rPr>
          <w:rFonts w:ascii="Cambria" w:hAnsi="Cambria"/>
          <w:color w:val="0563C1" w:themeColor="hyperlink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r w:rsidRPr="00BA165C">
        <w:rPr>
          <w:rFonts w:ascii="Cambria" w:hAnsi="Cambria"/>
          <w:sz w:val="18"/>
          <w:szCs w:val="18"/>
          <w:bdr w:val="none" w:sz="0" w:space="0" w:color="auto" w:frame="1"/>
          <w:lang w:eastAsia="ru-RU"/>
        </w:rPr>
        <w:br/>
      </w:r>
      <w:r w:rsidRPr="00BA165C">
        <w:rPr>
          <w:rFonts w:ascii="Cambria" w:hAnsi="Cambria"/>
          <w:bCs/>
          <w:sz w:val="18"/>
          <w:szCs w:val="18"/>
          <w:bdr w:val="none" w:sz="0" w:space="0" w:color="auto" w:frame="1"/>
          <w:lang w:eastAsia="ru-RU"/>
        </w:rPr>
        <w:t>Адрес оргкомитета: город Москва</w:t>
      </w:r>
      <w:r>
        <w:rPr>
          <w:rFonts w:ascii="Cambria" w:hAnsi="Cambria"/>
          <w:bCs/>
          <w:sz w:val="18"/>
          <w:szCs w:val="18"/>
          <w:bdr w:val="none" w:sz="0" w:space="0" w:color="auto" w:frame="1"/>
          <w:lang w:eastAsia="ru-RU"/>
        </w:rPr>
        <w:t xml:space="preserve"> </w:t>
      </w:r>
    </w:p>
    <w:p w14:paraId="65D30F72" w14:textId="77777777" w:rsidR="00D277F7" w:rsidRDefault="00D277F7" w:rsidP="00D277F7">
      <w:pPr>
        <w:rPr>
          <w:bCs/>
          <w:sz w:val="18"/>
          <w:szCs w:val="18"/>
          <w:bdr w:val="none" w:sz="0" w:space="0" w:color="auto" w:frame="1"/>
          <w:lang w:eastAsia="ru-RU"/>
        </w:rPr>
      </w:pPr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 xml:space="preserve">Тел: 8 (928) 300-78-74 </w:t>
      </w:r>
      <w:proofErr w:type="spellStart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Базалеева</w:t>
      </w:r>
      <w:proofErr w:type="spellEnd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Лариса Геннадиевна (общие вопросы, бухгалтерия) доступны мессенджеры </w:t>
      </w:r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WhatsApp</w:t>
      </w:r>
      <w:proofErr w:type="spellEnd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Viber</w:t>
      </w:r>
      <w:proofErr w:type="spellEnd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/ </w:t>
      </w:r>
      <w:proofErr w:type="spellStart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Telegram</w:t>
      </w:r>
      <w:proofErr w:type="spellEnd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Email</w:t>
      </w:r>
      <w:proofErr w:type="spellEnd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9" w:history="1">
        <w:r w:rsidRPr="00BA165C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radostplanety@yandex.ru</w:t>
        </w:r>
      </w:hyperlink>
      <w:r w:rsidRPr="00BA165C">
        <w:rPr>
          <w:rFonts w:ascii="Cambria" w:eastAsia="Times New Roman" w:hAnsi="Cambria" w:cs="Times New Roman"/>
          <w:color w:val="0563C1" w:themeColor="hyperlink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r>
        <w:rPr>
          <w:bCs/>
          <w:sz w:val="18"/>
          <w:szCs w:val="18"/>
          <w:bdr w:val="none" w:sz="0" w:space="0" w:color="auto" w:frame="1"/>
          <w:lang w:eastAsia="ru-RU"/>
        </w:rPr>
        <w:br/>
      </w:r>
      <w:r w:rsidRPr="00BA165C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Адрес оргкомитета: 357502, Пятигорск, улица Розы Люксембург, 4 </w:t>
      </w:r>
    </w:p>
    <w:p w14:paraId="6D04877D" w14:textId="77777777" w:rsidR="00D277F7" w:rsidRPr="00576801" w:rsidRDefault="00D277F7" w:rsidP="00D277F7">
      <w:pPr>
        <w:rPr>
          <w:bCs/>
          <w:sz w:val="18"/>
          <w:szCs w:val="18"/>
          <w:bdr w:val="none" w:sz="0" w:space="0" w:color="auto" w:frame="1"/>
          <w:lang w:eastAsia="ru-RU"/>
        </w:rPr>
      </w:pPr>
      <w:r w:rsidRPr="00BA165C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Социальные сети:</w:t>
      </w:r>
      <w:r>
        <w:rPr>
          <w:bCs/>
          <w:sz w:val="18"/>
          <w:szCs w:val="18"/>
          <w:bdr w:val="none" w:sz="0" w:space="0" w:color="auto" w:frame="1"/>
          <w:lang w:eastAsia="ru-RU"/>
        </w:rPr>
        <w:br/>
      </w:r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ВКонтакте: </w:t>
      </w:r>
      <w:hyperlink r:id="rId10" w:history="1">
        <w:r w:rsidRPr="00BA165C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https://vk.com/radostplanet</w:t>
        </w:r>
      </w:hyperlink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proofErr w:type="spellStart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Инстаграмм</w:t>
      </w:r>
      <w:proofErr w:type="spellEnd"/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: </w:t>
      </w:r>
      <w:hyperlink r:id="rId11" w:history="1">
        <w:r w:rsidRPr="00BA165C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https://www.instagram.com/radostplanet/</w:t>
        </w:r>
      </w:hyperlink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>Одноклассники: </w:t>
      </w:r>
      <w:hyperlink r:id="rId12" w:history="1">
        <w:r w:rsidRPr="00BA165C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https://ok.ru/profile/571786836560</w:t>
        </w:r>
      </w:hyperlink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BA165C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576801">
        <w:rPr>
          <w:rStyle w:val="20"/>
          <w:rFonts w:ascii="Cambria" w:hAnsi="Cambria" w:cs="Open Sans"/>
          <w:b/>
          <w:bCs/>
          <w:i/>
          <w:iCs/>
          <w:color w:val="auto"/>
          <w:sz w:val="18"/>
          <w:szCs w:val="18"/>
        </w:rPr>
        <w:t>Мы уверены, что участие в наших конкурсах запомнится Вам, как лучшее время в Вашем творчестве!</w:t>
      </w:r>
    </w:p>
    <w:p w14:paraId="7AAC44BE" w14:textId="77777777" w:rsidR="0057362F" w:rsidRPr="00D4077C" w:rsidRDefault="0057362F" w:rsidP="004010B6">
      <w:pPr>
        <w:spacing w:after="0"/>
        <w:jc w:val="both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sectPr w:rsidR="0057362F" w:rsidRPr="00D4077C" w:rsidSect="001C4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F64"/>
    <w:multiLevelType w:val="hybridMultilevel"/>
    <w:tmpl w:val="ECC8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7226"/>
    <w:multiLevelType w:val="hybridMultilevel"/>
    <w:tmpl w:val="CBBEE16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77E13"/>
    <w:multiLevelType w:val="hybridMultilevel"/>
    <w:tmpl w:val="D7AA57F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B23EB"/>
    <w:multiLevelType w:val="hybridMultilevel"/>
    <w:tmpl w:val="5CF4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15E33"/>
    <w:multiLevelType w:val="hybridMultilevel"/>
    <w:tmpl w:val="18B66DB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E5C0F"/>
    <w:multiLevelType w:val="hybridMultilevel"/>
    <w:tmpl w:val="0D280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FE0"/>
    <w:multiLevelType w:val="hybridMultilevel"/>
    <w:tmpl w:val="AD981EE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1B3543"/>
    <w:multiLevelType w:val="hybridMultilevel"/>
    <w:tmpl w:val="F71EC9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6A01B1"/>
    <w:multiLevelType w:val="multilevel"/>
    <w:tmpl w:val="D1E4A9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2F433A0"/>
    <w:multiLevelType w:val="hybridMultilevel"/>
    <w:tmpl w:val="933CC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06235"/>
    <w:multiLevelType w:val="hybridMultilevel"/>
    <w:tmpl w:val="F2B490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E12F4"/>
    <w:multiLevelType w:val="hybridMultilevel"/>
    <w:tmpl w:val="28BC3D9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D94EA2"/>
    <w:multiLevelType w:val="hybridMultilevel"/>
    <w:tmpl w:val="D92036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212E5"/>
    <w:multiLevelType w:val="hybridMultilevel"/>
    <w:tmpl w:val="1F6A88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EE6D56"/>
    <w:multiLevelType w:val="multilevel"/>
    <w:tmpl w:val="B0F42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087FCF"/>
    <w:multiLevelType w:val="hybridMultilevel"/>
    <w:tmpl w:val="F3C69D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36704D"/>
    <w:multiLevelType w:val="hybridMultilevel"/>
    <w:tmpl w:val="12105A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82178B"/>
    <w:multiLevelType w:val="hybridMultilevel"/>
    <w:tmpl w:val="1A685788"/>
    <w:lvl w:ilvl="0" w:tplc="B16042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150FD"/>
    <w:multiLevelType w:val="hybridMultilevel"/>
    <w:tmpl w:val="763446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304DB"/>
    <w:multiLevelType w:val="multilevel"/>
    <w:tmpl w:val="A10A6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70C0"/>
      </w:rPr>
    </w:lvl>
  </w:abstractNum>
  <w:abstractNum w:abstractNumId="20" w15:restartNumberingAfterBreak="0">
    <w:nsid w:val="41DC4DA1"/>
    <w:multiLevelType w:val="hybridMultilevel"/>
    <w:tmpl w:val="99D290D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7734CF"/>
    <w:multiLevelType w:val="hybridMultilevel"/>
    <w:tmpl w:val="5CFCC43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160EFB"/>
    <w:multiLevelType w:val="multilevel"/>
    <w:tmpl w:val="C77EAD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57259"/>
    <w:multiLevelType w:val="hybridMultilevel"/>
    <w:tmpl w:val="39F61E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F72"/>
    <w:multiLevelType w:val="hybridMultilevel"/>
    <w:tmpl w:val="669CE6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9000F6"/>
    <w:multiLevelType w:val="hybridMultilevel"/>
    <w:tmpl w:val="7EE8F3E6"/>
    <w:lvl w:ilvl="0" w:tplc="236AE5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034588"/>
    <w:multiLevelType w:val="hybridMultilevel"/>
    <w:tmpl w:val="9C5617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BB3B93"/>
    <w:multiLevelType w:val="multilevel"/>
    <w:tmpl w:val="9120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DA15509"/>
    <w:multiLevelType w:val="hybridMultilevel"/>
    <w:tmpl w:val="80FEFC9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14"/>
  </w:num>
  <w:num w:numId="5">
    <w:abstractNumId w:val="27"/>
  </w:num>
  <w:num w:numId="6">
    <w:abstractNumId w:val="28"/>
  </w:num>
  <w:num w:numId="7">
    <w:abstractNumId w:val="12"/>
  </w:num>
  <w:num w:numId="8">
    <w:abstractNumId w:val="19"/>
  </w:num>
  <w:num w:numId="9">
    <w:abstractNumId w:val="13"/>
  </w:num>
  <w:num w:numId="10">
    <w:abstractNumId w:val="6"/>
  </w:num>
  <w:num w:numId="11">
    <w:abstractNumId w:val="3"/>
  </w:num>
  <w:num w:numId="12">
    <w:abstractNumId w:val="2"/>
  </w:num>
  <w:num w:numId="13">
    <w:abstractNumId w:val="26"/>
  </w:num>
  <w:num w:numId="14">
    <w:abstractNumId w:val="7"/>
  </w:num>
  <w:num w:numId="15">
    <w:abstractNumId w:val="20"/>
  </w:num>
  <w:num w:numId="16">
    <w:abstractNumId w:val="11"/>
  </w:num>
  <w:num w:numId="17">
    <w:abstractNumId w:val="21"/>
  </w:num>
  <w:num w:numId="18">
    <w:abstractNumId w:val="1"/>
  </w:num>
  <w:num w:numId="19">
    <w:abstractNumId w:val="25"/>
  </w:num>
  <w:num w:numId="20">
    <w:abstractNumId w:val="15"/>
  </w:num>
  <w:num w:numId="21">
    <w:abstractNumId w:val="16"/>
  </w:num>
  <w:num w:numId="22">
    <w:abstractNumId w:val="4"/>
  </w:num>
  <w:num w:numId="23">
    <w:abstractNumId w:val="5"/>
  </w:num>
  <w:num w:numId="24">
    <w:abstractNumId w:val="9"/>
  </w:num>
  <w:num w:numId="25">
    <w:abstractNumId w:val="18"/>
  </w:num>
  <w:num w:numId="26">
    <w:abstractNumId w:val="23"/>
  </w:num>
  <w:num w:numId="27">
    <w:abstractNumId w:val="10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46"/>
    <w:rsid w:val="0000013F"/>
    <w:rsid w:val="00001A67"/>
    <w:rsid w:val="00005E4A"/>
    <w:rsid w:val="00010D86"/>
    <w:rsid w:val="00013E5B"/>
    <w:rsid w:val="0001666A"/>
    <w:rsid w:val="00027186"/>
    <w:rsid w:val="00027D1E"/>
    <w:rsid w:val="00031F62"/>
    <w:rsid w:val="00036AA0"/>
    <w:rsid w:val="00037B42"/>
    <w:rsid w:val="00047D58"/>
    <w:rsid w:val="00051DBA"/>
    <w:rsid w:val="00070947"/>
    <w:rsid w:val="0007350C"/>
    <w:rsid w:val="000772B8"/>
    <w:rsid w:val="000845E9"/>
    <w:rsid w:val="00084625"/>
    <w:rsid w:val="00087F24"/>
    <w:rsid w:val="000A05D8"/>
    <w:rsid w:val="000A1617"/>
    <w:rsid w:val="000B23B9"/>
    <w:rsid w:val="000C06C4"/>
    <w:rsid w:val="000D3874"/>
    <w:rsid w:val="000D656E"/>
    <w:rsid w:val="001015EA"/>
    <w:rsid w:val="00103788"/>
    <w:rsid w:val="00112CFC"/>
    <w:rsid w:val="00122348"/>
    <w:rsid w:val="00131949"/>
    <w:rsid w:val="00135F35"/>
    <w:rsid w:val="00156F4A"/>
    <w:rsid w:val="00161172"/>
    <w:rsid w:val="00164053"/>
    <w:rsid w:val="00165674"/>
    <w:rsid w:val="001719CE"/>
    <w:rsid w:val="00173CC7"/>
    <w:rsid w:val="00176665"/>
    <w:rsid w:val="00180149"/>
    <w:rsid w:val="001850A9"/>
    <w:rsid w:val="001903CC"/>
    <w:rsid w:val="001A3DD8"/>
    <w:rsid w:val="001A5485"/>
    <w:rsid w:val="001B11A9"/>
    <w:rsid w:val="001B1A65"/>
    <w:rsid w:val="001B5E51"/>
    <w:rsid w:val="001C436C"/>
    <w:rsid w:val="001D50D1"/>
    <w:rsid w:val="001D6637"/>
    <w:rsid w:val="001F1BF9"/>
    <w:rsid w:val="001F3297"/>
    <w:rsid w:val="00212713"/>
    <w:rsid w:val="00213081"/>
    <w:rsid w:val="00215272"/>
    <w:rsid w:val="00215A5E"/>
    <w:rsid w:val="00225753"/>
    <w:rsid w:val="00226844"/>
    <w:rsid w:val="002270F3"/>
    <w:rsid w:val="00235918"/>
    <w:rsid w:val="00237983"/>
    <w:rsid w:val="002477D5"/>
    <w:rsid w:val="002526FB"/>
    <w:rsid w:val="0025726B"/>
    <w:rsid w:val="00260D0E"/>
    <w:rsid w:val="00262AFF"/>
    <w:rsid w:val="00263961"/>
    <w:rsid w:val="00263C49"/>
    <w:rsid w:val="002657E4"/>
    <w:rsid w:val="002736C9"/>
    <w:rsid w:val="00276A0F"/>
    <w:rsid w:val="00282F11"/>
    <w:rsid w:val="00283137"/>
    <w:rsid w:val="00284E24"/>
    <w:rsid w:val="00285CE8"/>
    <w:rsid w:val="00295BCF"/>
    <w:rsid w:val="002A07FC"/>
    <w:rsid w:val="002A210A"/>
    <w:rsid w:val="002A6449"/>
    <w:rsid w:val="002C5F3F"/>
    <w:rsid w:val="002C649D"/>
    <w:rsid w:val="002D4296"/>
    <w:rsid w:val="002F1365"/>
    <w:rsid w:val="002F2BE0"/>
    <w:rsid w:val="00305CD4"/>
    <w:rsid w:val="00325B02"/>
    <w:rsid w:val="00342B0E"/>
    <w:rsid w:val="00346B1F"/>
    <w:rsid w:val="00351036"/>
    <w:rsid w:val="00351325"/>
    <w:rsid w:val="00354216"/>
    <w:rsid w:val="003660C5"/>
    <w:rsid w:val="00380EB4"/>
    <w:rsid w:val="00382A23"/>
    <w:rsid w:val="00394E38"/>
    <w:rsid w:val="003978CF"/>
    <w:rsid w:val="003A0716"/>
    <w:rsid w:val="003A4329"/>
    <w:rsid w:val="003B4907"/>
    <w:rsid w:val="003B4D66"/>
    <w:rsid w:val="003C0E82"/>
    <w:rsid w:val="003C5476"/>
    <w:rsid w:val="003C5EB2"/>
    <w:rsid w:val="003C7C93"/>
    <w:rsid w:val="003D27F4"/>
    <w:rsid w:val="003D3B12"/>
    <w:rsid w:val="003D4696"/>
    <w:rsid w:val="003E0549"/>
    <w:rsid w:val="003E4A4C"/>
    <w:rsid w:val="003F02E4"/>
    <w:rsid w:val="004009F4"/>
    <w:rsid w:val="004010B6"/>
    <w:rsid w:val="0041101C"/>
    <w:rsid w:val="00417BAD"/>
    <w:rsid w:val="0042586E"/>
    <w:rsid w:val="00432627"/>
    <w:rsid w:val="00455A1C"/>
    <w:rsid w:val="00464249"/>
    <w:rsid w:val="00466C07"/>
    <w:rsid w:val="00481871"/>
    <w:rsid w:val="00486237"/>
    <w:rsid w:val="00487F95"/>
    <w:rsid w:val="00491117"/>
    <w:rsid w:val="00492DFF"/>
    <w:rsid w:val="004931D7"/>
    <w:rsid w:val="004942A6"/>
    <w:rsid w:val="00495582"/>
    <w:rsid w:val="0049589B"/>
    <w:rsid w:val="00496981"/>
    <w:rsid w:val="004A2B27"/>
    <w:rsid w:val="004A5964"/>
    <w:rsid w:val="004A5E7E"/>
    <w:rsid w:val="004B51F5"/>
    <w:rsid w:val="004C208F"/>
    <w:rsid w:val="004C4FEE"/>
    <w:rsid w:val="004C54E9"/>
    <w:rsid w:val="004C57DB"/>
    <w:rsid w:val="004E03BB"/>
    <w:rsid w:val="004E3865"/>
    <w:rsid w:val="004F16FF"/>
    <w:rsid w:val="004F5D8F"/>
    <w:rsid w:val="004F7A95"/>
    <w:rsid w:val="00502C83"/>
    <w:rsid w:val="0050317F"/>
    <w:rsid w:val="005052EF"/>
    <w:rsid w:val="005377D8"/>
    <w:rsid w:val="005516F3"/>
    <w:rsid w:val="0055451A"/>
    <w:rsid w:val="00561BB7"/>
    <w:rsid w:val="00561E47"/>
    <w:rsid w:val="0056380A"/>
    <w:rsid w:val="005659BD"/>
    <w:rsid w:val="0057362F"/>
    <w:rsid w:val="005834C8"/>
    <w:rsid w:val="0059267B"/>
    <w:rsid w:val="00592B2F"/>
    <w:rsid w:val="00594067"/>
    <w:rsid w:val="005A5EE1"/>
    <w:rsid w:val="005A6123"/>
    <w:rsid w:val="005A78AC"/>
    <w:rsid w:val="005B2A53"/>
    <w:rsid w:val="005B3097"/>
    <w:rsid w:val="005C159D"/>
    <w:rsid w:val="005D5203"/>
    <w:rsid w:val="005E276C"/>
    <w:rsid w:val="005E7245"/>
    <w:rsid w:val="005F2B48"/>
    <w:rsid w:val="006051D0"/>
    <w:rsid w:val="00607187"/>
    <w:rsid w:val="0061755C"/>
    <w:rsid w:val="00623046"/>
    <w:rsid w:val="006265AE"/>
    <w:rsid w:val="0063091D"/>
    <w:rsid w:val="00633628"/>
    <w:rsid w:val="00634290"/>
    <w:rsid w:val="0064314B"/>
    <w:rsid w:val="00646309"/>
    <w:rsid w:val="00646C78"/>
    <w:rsid w:val="00651A97"/>
    <w:rsid w:val="006548BD"/>
    <w:rsid w:val="0066051C"/>
    <w:rsid w:val="00660A7C"/>
    <w:rsid w:val="00660DB2"/>
    <w:rsid w:val="0067181A"/>
    <w:rsid w:val="00680D45"/>
    <w:rsid w:val="00690D9D"/>
    <w:rsid w:val="006A645F"/>
    <w:rsid w:val="006A66C3"/>
    <w:rsid w:val="006B0695"/>
    <w:rsid w:val="006B2904"/>
    <w:rsid w:val="006B3121"/>
    <w:rsid w:val="006B5F83"/>
    <w:rsid w:val="006C0E85"/>
    <w:rsid w:val="006E6077"/>
    <w:rsid w:val="006F10C4"/>
    <w:rsid w:val="006F33CF"/>
    <w:rsid w:val="006F3FC1"/>
    <w:rsid w:val="006F508C"/>
    <w:rsid w:val="00702A35"/>
    <w:rsid w:val="00703EB9"/>
    <w:rsid w:val="00715195"/>
    <w:rsid w:val="00716076"/>
    <w:rsid w:val="00721C09"/>
    <w:rsid w:val="00721F85"/>
    <w:rsid w:val="007276CB"/>
    <w:rsid w:val="00737BC3"/>
    <w:rsid w:val="00737CC6"/>
    <w:rsid w:val="007636FC"/>
    <w:rsid w:val="00765B4C"/>
    <w:rsid w:val="00766C48"/>
    <w:rsid w:val="00772760"/>
    <w:rsid w:val="007803B6"/>
    <w:rsid w:val="00781B2A"/>
    <w:rsid w:val="00786542"/>
    <w:rsid w:val="0079288B"/>
    <w:rsid w:val="007937E0"/>
    <w:rsid w:val="00793822"/>
    <w:rsid w:val="007961A3"/>
    <w:rsid w:val="00797CBD"/>
    <w:rsid w:val="007A43FF"/>
    <w:rsid w:val="007B1CB7"/>
    <w:rsid w:val="007B6D62"/>
    <w:rsid w:val="007C5951"/>
    <w:rsid w:val="007C6F89"/>
    <w:rsid w:val="007D3FC1"/>
    <w:rsid w:val="007D4A0D"/>
    <w:rsid w:val="007D7716"/>
    <w:rsid w:val="007E136C"/>
    <w:rsid w:val="007F28ED"/>
    <w:rsid w:val="007F47C9"/>
    <w:rsid w:val="00815C8C"/>
    <w:rsid w:val="0082381F"/>
    <w:rsid w:val="0083410D"/>
    <w:rsid w:val="008378D8"/>
    <w:rsid w:val="00840327"/>
    <w:rsid w:val="008410EC"/>
    <w:rsid w:val="00842951"/>
    <w:rsid w:val="00860329"/>
    <w:rsid w:val="00860BEA"/>
    <w:rsid w:val="0086795D"/>
    <w:rsid w:val="00871062"/>
    <w:rsid w:val="0087640C"/>
    <w:rsid w:val="00876E53"/>
    <w:rsid w:val="008804D2"/>
    <w:rsid w:val="0088779E"/>
    <w:rsid w:val="00890E02"/>
    <w:rsid w:val="00895CD3"/>
    <w:rsid w:val="008974A3"/>
    <w:rsid w:val="008A0352"/>
    <w:rsid w:val="008B0A6F"/>
    <w:rsid w:val="008B3504"/>
    <w:rsid w:val="008B6ABD"/>
    <w:rsid w:val="008C022C"/>
    <w:rsid w:val="008D45DF"/>
    <w:rsid w:val="008D5235"/>
    <w:rsid w:val="008D6845"/>
    <w:rsid w:val="008F3816"/>
    <w:rsid w:val="008F7CA7"/>
    <w:rsid w:val="00910BB8"/>
    <w:rsid w:val="009149B0"/>
    <w:rsid w:val="009152C2"/>
    <w:rsid w:val="00915A9C"/>
    <w:rsid w:val="00921C9D"/>
    <w:rsid w:val="00924B11"/>
    <w:rsid w:val="009318D3"/>
    <w:rsid w:val="00934D1C"/>
    <w:rsid w:val="009377B4"/>
    <w:rsid w:val="00942379"/>
    <w:rsid w:val="00954DB3"/>
    <w:rsid w:val="009662B2"/>
    <w:rsid w:val="00981009"/>
    <w:rsid w:val="0099474C"/>
    <w:rsid w:val="00996013"/>
    <w:rsid w:val="009A2762"/>
    <w:rsid w:val="009B3D53"/>
    <w:rsid w:val="009B44BA"/>
    <w:rsid w:val="009B594B"/>
    <w:rsid w:val="009F61B0"/>
    <w:rsid w:val="00A035FF"/>
    <w:rsid w:val="00A22C42"/>
    <w:rsid w:val="00A24ABA"/>
    <w:rsid w:val="00A253B1"/>
    <w:rsid w:val="00A5067B"/>
    <w:rsid w:val="00A534B0"/>
    <w:rsid w:val="00A54143"/>
    <w:rsid w:val="00A55E09"/>
    <w:rsid w:val="00A56059"/>
    <w:rsid w:val="00A565E9"/>
    <w:rsid w:val="00A60320"/>
    <w:rsid w:val="00A66917"/>
    <w:rsid w:val="00A70529"/>
    <w:rsid w:val="00AA01DD"/>
    <w:rsid w:val="00AA1ADE"/>
    <w:rsid w:val="00AA7C01"/>
    <w:rsid w:val="00AB0D67"/>
    <w:rsid w:val="00AB3398"/>
    <w:rsid w:val="00AB3F68"/>
    <w:rsid w:val="00AC2934"/>
    <w:rsid w:val="00AC4F92"/>
    <w:rsid w:val="00AD4359"/>
    <w:rsid w:val="00AD45F5"/>
    <w:rsid w:val="00AE4A8D"/>
    <w:rsid w:val="00AF5E4B"/>
    <w:rsid w:val="00B10C3C"/>
    <w:rsid w:val="00B12EEF"/>
    <w:rsid w:val="00B251EC"/>
    <w:rsid w:val="00B26440"/>
    <w:rsid w:val="00B33C1C"/>
    <w:rsid w:val="00B34CFA"/>
    <w:rsid w:val="00B54AA8"/>
    <w:rsid w:val="00B564CD"/>
    <w:rsid w:val="00B5731A"/>
    <w:rsid w:val="00B615D6"/>
    <w:rsid w:val="00B61C5E"/>
    <w:rsid w:val="00B702FD"/>
    <w:rsid w:val="00B84616"/>
    <w:rsid w:val="00B92722"/>
    <w:rsid w:val="00BA3AC1"/>
    <w:rsid w:val="00BB25D0"/>
    <w:rsid w:val="00BC49BC"/>
    <w:rsid w:val="00BC5B10"/>
    <w:rsid w:val="00BD313B"/>
    <w:rsid w:val="00BE142F"/>
    <w:rsid w:val="00BE4FDA"/>
    <w:rsid w:val="00BF2124"/>
    <w:rsid w:val="00BF4DB1"/>
    <w:rsid w:val="00C014CD"/>
    <w:rsid w:val="00C06940"/>
    <w:rsid w:val="00C15398"/>
    <w:rsid w:val="00C16BDE"/>
    <w:rsid w:val="00C271FE"/>
    <w:rsid w:val="00C32B2B"/>
    <w:rsid w:val="00C359B7"/>
    <w:rsid w:val="00C41477"/>
    <w:rsid w:val="00C4197A"/>
    <w:rsid w:val="00C43B97"/>
    <w:rsid w:val="00C45305"/>
    <w:rsid w:val="00C4696D"/>
    <w:rsid w:val="00C46B70"/>
    <w:rsid w:val="00C525FD"/>
    <w:rsid w:val="00C57D64"/>
    <w:rsid w:val="00C61450"/>
    <w:rsid w:val="00C62355"/>
    <w:rsid w:val="00C677D6"/>
    <w:rsid w:val="00C7362D"/>
    <w:rsid w:val="00C80B23"/>
    <w:rsid w:val="00C815A8"/>
    <w:rsid w:val="00C921BF"/>
    <w:rsid w:val="00C94ACA"/>
    <w:rsid w:val="00CA69BD"/>
    <w:rsid w:val="00CA6B9B"/>
    <w:rsid w:val="00CB2947"/>
    <w:rsid w:val="00CB5067"/>
    <w:rsid w:val="00CC221B"/>
    <w:rsid w:val="00CC255A"/>
    <w:rsid w:val="00CC51B5"/>
    <w:rsid w:val="00CE2156"/>
    <w:rsid w:val="00CE7644"/>
    <w:rsid w:val="00CF432C"/>
    <w:rsid w:val="00CF7519"/>
    <w:rsid w:val="00D01DE6"/>
    <w:rsid w:val="00D07FFA"/>
    <w:rsid w:val="00D1541A"/>
    <w:rsid w:val="00D271E1"/>
    <w:rsid w:val="00D277F7"/>
    <w:rsid w:val="00D278B4"/>
    <w:rsid w:val="00D34C75"/>
    <w:rsid w:val="00D4077C"/>
    <w:rsid w:val="00D431F1"/>
    <w:rsid w:val="00D542CE"/>
    <w:rsid w:val="00D7179E"/>
    <w:rsid w:val="00D76970"/>
    <w:rsid w:val="00D86020"/>
    <w:rsid w:val="00DA75AF"/>
    <w:rsid w:val="00DA7A2C"/>
    <w:rsid w:val="00DB130D"/>
    <w:rsid w:val="00DC06EA"/>
    <w:rsid w:val="00DC4D1D"/>
    <w:rsid w:val="00DC5A5E"/>
    <w:rsid w:val="00DC7472"/>
    <w:rsid w:val="00DD3821"/>
    <w:rsid w:val="00DF5BCD"/>
    <w:rsid w:val="00E006F4"/>
    <w:rsid w:val="00E05B66"/>
    <w:rsid w:val="00E137F7"/>
    <w:rsid w:val="00E23D62"/>
    <w:rsid w:val="00E24FBB"/>
    <w:rsid w:val="00E274C5"/>
    <w:rsid w:val="00E27DCA"/>
    <w:rsid w:val="00E32417"/>
    <w:rsid w:val="00E33980"/>
    <w:rsid w:val="00E466AC"/>
    <w:rsid w:val="00E55CBD"/>
    <w:rsid w:val="00E6759E"/>
    <w:rsid w:val="00E715B0"/>
    <w:rsid w:val="00E73F4B"/>
    <w:rsid w:val="00E74661"/>
    <w:rsid w:val="00E7480C"/>
    <w:rsid w:val="00E76675"/>
    <w:rsid w:val="00E814BA"/>
    <w:rsid w:val="00E82B4A"/>
    <w:rsid w:val="00E82D32"/>
    <w:rsid w:val="00E83C01"/>
    <w:rsid w:val="00E872A5"/>
    <w:rsid w:val="00E87590"/>
    <w:rsid w:val="00E9710A"/>
    <w:rsid w:val="00EA306D"/>
    <w:rsid w:val="00EA4B1A"/>
    <w:rsid w:val="00EC4604"/>
    <w:rsid w:val="00ED0583"/>
    <w:rsid w:val="00ED28EF"/>
    <w:rsid w:val="00ED38D0"/>
    <w:rsid w:val="00EE56AA"/>
    <w:rsid w:val="00EF31D0"/>
    <w:rsid w:val="00EF3AB6"/>
    <w:rsid w:val="00F06917"/>
    <w:rsid w:val="00F1193B"/>
    <w:rsid w:val="00F4053E"/>
    <w:rsid w:val="00F416DC"/>
    <w:rsid w:val="00F62552"/>
    <w:rsid w:val="00F676B7"/>
    <w:rsid w:val="00F77314"/>
    <w:rsid w:val="00F82AFE"/>
    <w:rsid w:val="00F86926"/>
    <w:rsid w:val="00F87ABE"/>
    <w:rsid w:val="00F9748F"/>
    <w:rsid w:val="00FA3387"/>
    <w:rsid w:val="00FA7E73"/>
    <w:rsid w:val="00FB4C2C"/>
    <w:rsid w:val="00FC6E0E"/>
    <w:rsid w:val="00FD0BD9"/>
    <w:rsid w:val="00FD2D1B"/>
    <w:rsid w:val="00FD4342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5832"/>
  <w15:chartTrackingRefBased/>
  <w15:docId w15:val="{92A877FD-CEAC-4820-B0DB-FF0DF50E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2F"/>
  </w:style>
  <w:style w:type="paragraph" w:styleId="1">
    <w:name w:val="heading 1"/>
    <w:basedOn w:val="a"/>
    <w:next w:val="a"/>
    <w:link w:val="10"/>
    <w:uiPriority w:val="9"/>
    <w:qFormat/>
    <w:rsid w:val="00235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5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1D0"/>
    <w:rPr>
      <w:color w:val="0563C1" w:themeColor="hyperlink"/>
      <w:u w:val="single"/>
    </w:rPr>
  </w:style>
  <w:style w:type="paragraph" w:customStyle="1" w:styleId="font8">
    <w:name w:val="font_8"/>
    <w:basedOn w:val="a"/>
    <w:rsid w:val="00C5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26F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22C4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0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54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8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39"/>
    <w:rsid w:val="00C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359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5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23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tplanety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pfest.ru" TargetMode="External"/><Relationship Id="rId12" Type="http://schemas.openxmlformats.org/officeDocument/2006/relationships/hyperlink" Target="https://ok.ru/profile/5717868365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pfest.ru/o-nas/nas-podderzhivayut" TargetMode="External"/><Relationship Id="rId11" Type="http://schemas.openxmlformats.org/officeDocument/2006/relationships/hyperlink" Target="https://www.instagram.com/radostpla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radostpla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stplanety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A0A7-9DB4-479C-9FC6-BF2E2CB8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3168</TotalTime>
  <Pages>5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СРТОО "Радость планеты"</Company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Базадеева</dc:creator>
  <cp:keywords/>
  <dc:description/>
  <cp:lastModifiedBy>Пользователь</cp:lastModifiedBy>
  <cp:revision>25</cp:revision>
  <cp:lastPrinted>2018-02-16T11:55:00Z</cp:lastPrinted>
  <dcterms:created xsi:type="dcterms:W3CDTF">2024-06-12T18:41:00Z</dcterms:created>
  <dcterms:modified xsi:type="dcterms:W3CDTF">2025-08-14T11:37:00Z</dcterms:modified>
</cp:coreProperties>
</file>